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E2C5B" w14:textId="16DF2BFE" w:rsidR="00797BC9" w:rsidRDefault="008E5100" w:rsidP="004610E0">
      <w:pPr>
        <w:spacing w:after="0" w:line="240" w:lineRule="auto"/>
        <w:rPr>
          <w:b/>
          <w:bCs/>
          <w:sz w:val="28"/>
          <w:szCs w:val="28"/>
        </w:rPr>
      </w:pPr>
      <w:r w:rsidRPr="00E3257F">
        <w:rPr>
          <w:rFonts w:asciiTheme="majorHAnsi" w:hAnsiTheme="majorHAnsi" w:cstheme="majorHAnsi"/>
          <w:noProof/>
        </w:rPr>
        <w:drawing>
          <wp:anchor distT="0" distB="0" distL="114300" distR="114300" simplePos="0" relativeHeight="251659264" behindDoc="0" locked="0" layoutInCell="1" allowOverlap="1" wp14:anchorId="1F926C3A" wp14:editId="4F4EB8BF">
            <wp:simplePos x="0" y="0"/>
            <wp:positionH relativeFrom="margin">
              <wp:posOffset>0</wp:posOffset>
            </wp:positionH>
            <wp:positionV relativeFrom="margin">
              <wp:posOffset>220345</wp:posOffset>
            </wp:positionV>
            <wp:extent cx="731520" cy="73152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stretch>
                      <a:fillRect/>
                    </a:stretch>
                  </pic:blipFill>
                  <pic:spPr>
                    <a:xfrm>
                      <a:off x="0" y="0"/>
                      <a:ext cx="731520" cy="731520"/>
                    </a:xfrm>
                    <a:prstGeom prst="rect">
                      <a:avLst/>
                    </a:prstGeom>
                  </pic:spPr>
                </pic:pic>
              </a:graphicData>
            </a:graphic>
          </wp:anchor>
        </w:drawing>
      </w:r>
    </w:p>
    <w:p w14:paraId="40A28063" w14:textId="768B2BB0" w:rsidR="00D0088F" w:rsidRDefault="00D02BCF" w:rsidP="004610E0">
      <w:pPr>
        <w:spacing w:after="0" w:line="240" w:lineRule="auto"/>
        <w:rPr>
          <w:b/>
          <w:bCs/>
          <w:sz w:val="28"/>
          <w:szCs w:val="28"/>
        </w:rPr>
      </w:pPr>
      <w:r>
        <w:rPr>
          <w:b/>
          <w:bCs/>
          <w:sz w:val="28"/>
          <w:szCs w:val="28"/>
        </w:rPr>
        <w:t>M</w:t>
      </w:r>
      <w:r w:rsidR="0089553D">
        <w:rPr>
          <w:b/>
          <w:bCs/>
          <w:sz w:val="28"/>
          <w:szCs w:val="28"/>
        </w:rPr>
        <w:t>y</w:t>
      </w:r>
      <w:r>
        <w:rPr>
          <w:b/>
          <w:bCs/>
          <w:sz w:val="28"/>
          <w:szCs w:val="28"/>
        </w:rPr>
        <w:t xml:space="preserve"> </w:t>
      </w:r>
      <w:r w:rsidR="004610E0" w:rsidRPr="004610E0">
        <w:rPr>
          <w:b/>
          <w:bCs/>
          <w:sz w:val="28"/>
          <w:szCs w:val="28"/>
        </w:rPr>
        <w:t>Performance</w:t>
      </w:r>
      <w:r>
        <w:rPr>
          <w:b/>
          <w:bCs/>
          <w:sz w:val="28"/>
          <w:szCs w:val="28"/>
        </w:rPr>
        <w:t xml:space="preserve"> </w:t>
      </w:r>
      <w:r w:rsidR="001A7C61">
        <w:rPr>
          <w:b/>
          <w:bCs/>
          <w:sz w:val="28"/>
          <w:szCs w:val="28"/>
        </w:rPr>
        <w:t>Partnership</w:t>
      </w:r>
      <w:r w:rsidR="004610E0" w:rsidRPr="004610E0">
        <w:rPr>
          <w:b/>
          <w:bCs/>
          <w:sz w:val="28"/>
          <w:szCs w:val="28"/>
        </w:rPr>
        <w:t xml:space="preserve"> </w:t>
      </w:r>
      <w:r>
        <w:rPr>
          <w:b/>
          <w:bCs/>
          <w:sz w:val="28"/>
          <w:szCs w:val="28"/>
        </w:rPr>
        <w:t>Plan (myP3)</w:t>
      </w:r>
      <w:r w:rsidR="00E523B8">
        <w:rPr>
          <w:b/>
          <w:bCs/>
          <w:sz w:val="28"/>
          <w:szCs w:val="28"/>
        </w:rPr>
        <w:t xml:space="preserve"> </w:t>
      </w:r>
    </w:p>
    <w:p w14:paraId="4736DF98" w14:textId="25CAF646" w:rsidR="004610E0" w:rsidRPr="00D0088F" w:rsidRDefault="00260E67" w:rsidP="004610E0">
      <w:pPr>
        <w:spacing w:after="0" w:line="240" w:lineRule="auto"/>
        <w:rPr>
          <w:b/>
          <w:bCs/>
          <w:sz w:val="28"/>
          <w:szCs w:val="28"/>
        </w:rPr>
      </w:pPr>
      <w:r>
        <w:rPr>
          <w:i/>
          <w:iCs/>
          <w:sz w:val="24"/>
          <w:szCs w:val="24"/>
        </w:rPr>
        <w:t xml:space="preserve">President, VP, AVP, DEANS, REGISTRAR, </w:t>
      </w:r>
      <w:r w:rsidR="007D6620">
        <w:rPr>
          <w:i/>
          <w:iCs/>
          <w:sz w:val="24"/>
          <w:szCs w:val="24"/>
        </w:rPr>
        <w:t>DIRECTOR</w:t>
      </w:r>
    </w:p>
    <w:p w14:paraId="7260C0FC" w14:textId="3F341A71" w:rsidR="004610E0" w:rsidRDefault="004610E0" w:rsidP="004610E0">
      <w:pPr>
        <w:spacing w:after="0" w:line="240" w:lineRule="auto"/>
      </w:pPr>
    </w:p>
    <w:p w14:paraId="4CE741A2" w14:textId="5ECDC2DC" w:rsidR="00607EBA" w:rsidRDefault="00607EBA" w:rsidP="004610E0">
      <w:pPr>
        <w:spacing w:after="0" w:line="240" w:lineRule="auto"/>
      </w:pPr>
    </w:p>
    <w:p w14:paraId="16B9580D" w14:textId="77777777" w:rsidR="00607EBA" w:rsidRDefault="00607EBA" w:rsidP="004610E0">
      <w:pPr>
        <w:spacing w:after="0" w:line="240" w:lineRule="auto"/>
      </w:pPr>
    </w:p>
    <w:tbl>
      <w:tblPr>
        <w:tblStyle w:val="TableGrid"/>
        <w:tblW w:w="105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89"/>
        <w:gridCol w:w="2926"/>
        <w:gridCol w:w="2070"/>
        <w:gridCol w:w="3240"/>
      </w:tblGrid>
      <w:tr w:rsidR="000D22A0" w14:paraId="37C65B04" w14:textId="77777777" w:rsidTr="000D22A0">
        <w:tc>
          <w:tcPr>
            <w:tcW w:w="2289" w:type="dxa"/>
            <w:vMerge w:val="restart"/>
            <w:shd w:val="clear" w:color="auto" w:fill="595959" w:themeFill="text1" w:themeFillTint="A6"/>
          </w:tcPr>
          <w:p w14:paraId="31BDD84E" w14:textId="4115D0DA" w:rsidR="000D22A0" w:rsidRPr="00F46418" w:rsidRDefault="000D22A0" w:rsidP="004610E0">
            <w:pPr>
              <w:rPr>
                <w:b/>
                <w:bCs/>
                <w:color w:val="FFFFFF" w:themeColor="background1"/>
              </w:rPr>
            </w:pPr>
            <w:r w:rsidRPr="00F46418">
              <w:rPr>
                <w:b/>
                <w:bCs/>
                <w:color w:val="FFFFFF" w:themeColor="background1"/>
              </w:rPr>
              <w:t>Employee Name</w:t>
            </w:r>
          </w:p>
        </w:tc>
        <w:tc>
          <w:tcPr>
            <w:tcW w:w="2926" w:type="dxa"/>
            <w:vMerge w:val="restart"/>
          </w:tcPr>
          <w:p w14:paraId="5B1FE34E" w14:textId="0BB2899D" w:rsidR="000D22A0" w:rsidRDefault="000D22A0" w:rsidP="004610E0"/>
        </w:tc>
        <w:tc>
          <w:tcPr>
            <w:tcW w:w="2070" w:type="dxa"/>
            <w:shd w:val="clear" w:color="auto" w:fill="595959" w:themeFill="text1" w:themeFillTint="A6"/>
          </w:tcPr>
          <w:p w14:paraId="715FFF4D" w14:textId="76B54883" w:rsidR="000D22A0" w:rsidRPr="00F46418" w:rsidRDefault="000D22A0" w:rsidP="004610E0">
            <w:pPr>
              <w:rPr>
                <w:b/>
                <w:bCs/>
                <w:color w:val="FFFFFF" w:themeColor="background1"/>
              </w:rPr>
            </w:pPr>
            <w:r>
              <w:rPr>
                <w:b/>
                <w:bCs/>
                <w:color w:val="FFFFFF" w:themeColor="background1"/>
              </w:rPr>
              <w:t>Position</w:t>
            </w:r>
            <w:r w:rsidRPr="00F46418">
              <w:rPr>
                <w:b/>
                <w:bCs/>
                <w:color w:val="FFFFFF" w:themeColor="background1"/>
              </w:rPr>
              <w:t xml:space="preserve"> Title</w:t>
            </w:r>
            <w:r>
              <w:rPr>
                <w:b/>
                <w:bCs/>
                <w:color w:val="FFFFFF" w:themeColor="background1"/>
              </w:rPr>
              <w:t>(s)</w:t>
            </w:r>
          </w:p>
        </w:tc>
        <w:tc>
          <w:tcPr>
            <w:tcW w:w="3240" w:type="dxa"/>
          </w:tcPr>
          <w:p w14:paraId="0AD21042" w14:textId="77777777" w:rsidR="000D22A0" w:rsidRDefault="000D22A0" w:rsidP="004610E0"/>
        </w:tc>
      </w:tr>
      <w:tr w:rsidR="000D22A0" w14:paraId="620D5891" w14:textId="77777777" w:rsidTr="000D22A0">
        <w:tc>
          <w:tcPr>
            <w:tcW w:w="2289" w:type="dxa"/>
            <w:vMerge/>
            <w:shd w:val="clear" w:color="auto" w:fill="595959" w:themeFill="text1" w:themeFillTint="A6"/>
          </w:tcPr>
          <w:p w14:paraId="1D2772AF" w14:textId="77777777" w:rsidR="000D22A0" w:rsidRPr="00F46418" w:rsidRDefault="000D22A0" w:rsidP="004610E0">
            <w:pPr>
              <w:rPr>
                <w:b/>
                <w:bCs/>
                <w:color w:val="FFFFFF" w:themeColor="background1"/>
              </w:rPr>
            </w:pPr>
          </w:p>
        </w:tc>
        <w:tc>
          <w:tcPr>
            <w:tcW w:w="2926" w:type="dxa"/>
            <w:vMerge/>
          </w:tcPr>
          <w:p w14:paraId="0D677540" w14:textId="77777777" w:rsidR="000D22A0" w:rsidRDefault="000D22A0" w:rsidP="004610E0"/>
        </w:tc>
        <w:tc>
          <w:tcPr>
            <w:tcW w:w="2070" w:type="dxa"/>
            <w:shd w:val="clear" w:color="auto" w:fill="595959" w:themeFill="text1" w:themeFillTint="A6"/>
          </w:tcPr>
          <w:p w14:paraId="5509CB46" w14:textId="72855FD3" w:rsidR="000D22A0" w:rsidRDefault="000D22A0" w:rsidP="004610E0">
            <w:pPr>
              <w:rPr>
                <w:b/>
                <w:bCs/>
                <w:color w:val="FFFFFF" w:themeColor="background1"/>
              </w:rPr>
            </w:pPr>
            <w:r>
              <w:rPr>
                <w:b/>
                <w:bCs/>
                <w:color w:val="FFFFFF" w:themeColor="background1"/>
              </w:rPr>
              <w:t>Position Number(s)</w:t>
            </w:r>
          </w:p>
        </w:tc>
        <w:tc>
          <w:tcPr>
            <w:tcW w:w="3240" w:type="dxa"/>
          </w:tcPr>
          <w:p w14:paraId="73C83104" w14:textId="77777777" w:rsidR="000D22A0" w:rsidRDefault="000D22A0" w:rsidP="004610E0"/>
        </w:tc>
      </w:tr>
      <w:tr w:rsidR="00105B66" w14:paraId="068B8901" w14:textId="77777777" w:rsidTr="000D22A0">
        <w:tc>
          <w:tcPr>
            <w:tcW w:w="2289" w:type="dxa"/>
            <w:shd w:val="clear" w:color="auto" w:fill="595959" w:themeFill="text1" w:themeFillTint="A6"/>
          </w:tcPr>
          <w:p w14:paraId="4F9E7448" w14:textId="3DA697DD" w:rsidR="00105B66" w:rsidRPr="00F46418" w:rsidRDefault="00105B66" w:rsidP="004610E0">
            <w:pPr>
              <w:rPr>
                <w:b/>
                <w:bCs/>
                <w:color w:val="FFFFFF" w:themeColor="background1"/>
              </w:rPr>
            </w:pPr>
            <w:r w:rsidRPr="00F46418">
              <w:rPr>
                <w:b/>
                <w:bCs/>
                <w:color w:val="FFFFFF" w:themeColor="background1"/>
              </w:rPr>
              <w:t>Supervisor Name</w:t>
            </w:r>
          </w:p>
        </w:tc>
        <w:tc>
          <w:tcPr>
            <w:tcW w:w="2926" w:type="dxa"/>
          </w:tcPr>
          <w:p w14:paraId="0CDFC11B" w14:textId="0F6B7CEB" w:rsidR="00105B66" w:rsidRDefault="00105B66" w:rsidP="004610E0"/>
        </w:tc>
        <w:tc>
          <w:tcPr>
            <w:tcW w:w="2070" w:type="dxa"/>
            <w:shd w:val="clear" w:color="auto" w:fill="595959" w:themeFill="text1" w:themeFillTint="A6"/>
          </w:tcPr>
          <w:p w14:paraId="7EFFDF34" w14:textId="06827393" w:rsidR="00105B66" w:rsidRPr="00F46418" w:rsidRDefault="00321060" w:rsidP="004610E0">
            <w:pPr>
              <w:rPr>
                <w:b/>
                <w:bCs/>
                <w:color w:val="FFFFFF" w:themeColor="background1"/>
              </w:rPr>
            </w:pPr>
            <w:r>
              <w:rPr>
                <w:b/>
                <w:bCs/>
                <w:color w:val="FFFFFF" w:themeColor="background1"/>
              </w:rPr>
              <w:t>Supervisor</w:t>
            </w:r>
            <w:r w:rsidR="00105B66" w:rsidRPr="00F46418">
              <w:rPr>
                <w:b/>
                <w:bCs/>
                <w:color w:val="FFFFFF" w:themeColor="background1"/>
              </w:rPr>
              <w:t xml:space="preserve"> Title</w:t>
            </w:r>
          </w:p>
        </w:tc>
        <w:tc>
          <w:tcPr>
            <w:tcW w:w="3240" w:type="dxa"/>
          </w:tcPr>
          <w:p w14:paraId="3922C926" w14:textId="77777777" w:rsidR="00105B66" w:rsidRDefault="00105B66" w:rsidP="004610E0"/>
        </w:tc>
      </w:tr>
      <w:tr w:rsidR="00105B66" w14:paraId="14EC0B16" w14:textId="77777777" w:rsidTr="000D22A0">
        <w:tc>
          <w:tcPr>
            <w:tcW w:w="2289" w:type="dxa"/>
            <w:vMerge w:val="restart"/>
            <w:shd w:val="clear" w:color="auto" w:fill="595959" w:themeFill="text1" w:themeFillTint="A6"/>
          </w:tcPr>
          <w:p w14:paraId="47BE05F0" w14:textId="4ADCFDF0" w:rsidR="00105B66" w:rsidRPr="00F46418" w:rsidRDefault="00105B66" w:rsidP="004610E0">
            <w:pPr>
              <w:rPr>
                <w:b/>
                <w:bCs/>
                <w:color w:val="FFFFFF" w:themeColor="background1"/>
              </w:rPr>
            </w:pPr>
            <w:r w:rsidRPr="00F46418">
              <w:rPr>
                <w:b/>
                <w:bCs/>
                <w:color w:val="FFFFFF" w:themeColor="background1"/>
              </w:rPr>
              <w:t>Type of Performance Plan</w:t>
            </w:r>
          </w:p>
        </w:tc>
        <w:tc>
          <w:tcPr>
            <w:tcW w:w="2926" w:type="dxa"/>
            <w:vMerge w:val="restart"/>
          </w:tcPr>
          <w:p w14:paraId="4A74344E" w14:textId="11DFF8E7" w:rsidR="00105B66" w:rsidRDefault="00105B66" w:rsidP="004610E0">
            <w:r>
              <w:rPr>
                <w:rFonts w:cstheme="minorHAnsi"/>
              </w:rPr>
              <w:t>□</w:t>
            </w:r>
            <w:r>
              <w:t xml:space="preserve"> Annual Performance</w:t>
            </w:r>
          </w:p>
          <w:p w14:paraId="5FF69B22" w14:textId="0CD50FBA" w:rsidR="00105B66" w:rsidRDefault="00105B66" w:rsidP="004610E0">
            <w:r>
              <w:rPr>
                <w:rFonts w:cstheme="minorHAnsi"/>
              </w:rPr>
              <w:t>□</w:t>
            </w:r>
            <w:r>
              <w:t xml:space="preserve"> Probation Performance</w:t>
            </w:r>
          </w:p>
        </w:tc>
        <w:tc>
          <w:tcPr>
            <w:tcW w:w="2070" w:type="dxa"/>
            <w:shd w:val="clear" w:color="auto" w:fill="595959" w:themeFill="text1" w:themeFillTint="A6"/>
          </w:tcPr>
          <w:p w14:paraId="12AA441E" w14:textId="7CAA8276" w:rsidR="00105B66" w:rsidRPr="00F46418" w:rsidRDefault="006E37C5" w:rsidP="004610E0">
            <w:pPr>
              <w:rPr>
                <w:b/>
                <w:bCs/>
                <w:color w:val="FFFFFF" w:themeColor="background1"/>
              </w:rPr>
            </w:pPr>
            <w:r>
              <w:rPr>
                <w:b/>
                <w:bCs/>
                <w:color w:val="FFFFFF" w:themeColor="background1"/>
              </w:rPr>
              <w:t xml:space="preserve">Review </w:t>
            </w:r>
            <w:r w:rsidR="00105B66" w:rsidRPr="00F46418">
              <w:rPr>
                <w:b/>
                <w:bCs/>
                <w:color w:val="FFFFFF" w:themeColor="background1"/>
              </w:rPr>
              <w:t>Start Date</w:t>
            </w:r>
          </w:p>
        </w:tc>
        <w:tc>
          <w:tcPr>
            <w:tcW w:w="3240" w:type="dxa"/>
          </w:tcPr>
          <w:p w14:paraId="2903E16E" w14:textId="77777777" w:rsidR="00105B66" w:rsidRDefault="00105B66" w:rsidP="004610E0"/>
        </w:tc>
      </w:tr>
      <w:tr w:rsidR="00105B66" w14:paraId="1D5DFD1E" w14:textId="77777777" w:rsidTr="000D22A0">
        <w:tc>
          <w:tcPr>
            <w:tcW w:w="2289" w:type="dxa"/>
            <w:vMerge/>
            <w:shd w:val="clear" w:color="auto" w:fill="595959" w:themeFill="text1" w:themeFillTint="A6"/>
          </w:tcPr>
          <w:p w14:paraId="2B9AD789" w14:textId="77777777" w:rsidR="00105B66" w:rsidRDefault="00105B66" w:rsidP="004610E0"/>
        </w:tc>
        <w:tc>
          <w:tcPr>
            <w:tcW w:w="2926" w:type="dxa"/>
            <w:vMerge/>
          </w:tcPr>
          <w:p w14:paraId="6E4B71BE" w14:textId="6FF2EEF1" w:rsidR="00105B66" w:rsidRDefault="00105B66" w:rsidP="004610E0"/>
        </w:tc>
        <w:tc>
          <w:tcPr>
            <w:tcW w:w="2070" w:type="dxa"/>
            <w:shd w:val="clear" w:color="auto" w:fill="595959" w:themeFill="text1" w:themeFillTint="A6"/>
          </w:tcPr>
          <w:p w14:paraId="5F577118" w14:textId="6FA614DB" w:rsidR="00105B66" w:rsidRPr="00F46418" w:rsidRDefault="006E37C5" w:rsidP="004610E0">
            <w:pPr>
              <w:rPr>
                <w:b/>
                <w:bCs/>
                <w:color w:val="FFFFFF" w:themeColor="background1"/>
              </w:rPr>
            </w:pPr>
            <w:r>
              <w:rPr>
                <w:b/>
                <w:bCs/>
                <w:color w:val="FFFFFF" w:themeColor="background1"/>
              </w:rPr>
              <w:t xml:space="preserve">Review </w:t>
            </w:r>
            <w:r w:rsidR="00105B66" w:rsidRPr="00F46418">
              <w:rPr>
                <w:b/>
                <w:bCs/>
                <w:color w:val="FFFFFF" w:themeColor="background1"/>
              </w:rPr>
              <w:t>End Date</w:t>
            </w:r>
          </w:p>
        </w:tc>
        <w:tc>
          <w:tcPr>
            <w:tcW w:w="3240" w:type="dxa"/>
          </w:tcPr>
          <w:p w14:paraId="389A954A" w14:textId="77777777" w:rsidR="00105B66" w:rsidRDefault="00105B66" w:rsidP="004610E0"/>
        </w:tc>
      </w:tr>
    </w:tbl>
    <w:p w14:paraId="6C685D87" w14:textId="32B99CE7" w:rsidR="004610E0" w:rsidRDefault="004610E0"/>
    <w:p w14:paraId="30C15033" w14:textId="2DDEAC8A" w:rsidR="005F44C9" w:rsidRDefault="003E15C4" w:rsidP="003E15C4">
      <w:pPr>
        <w:spacing w:after="0" w:line="240" w:lineRule="auto"/>
      </w:pPr>
      <w:r>
        <w:t xml:space="preserve">The </w:t>
      </w:r>
      <w:r w:rsidR="00E47FBD">
        <w:t>my</w:t>
      </w:r>
      <w:r>
        <w:t>P</w:t>
      </w:r>
      <w:r w:rsidR="00D02BCF">
        <w:t>3</w:t>
      </w:r>
      <w:r>
        <w:t xml:space="preserve"> </w:t>
      </w:r>
      <w:r w:rsidR="00556895">
        <w:t>form</w:t>
      </w:r>
      <w:r>
        <w:t xml:space="preserve"> guides a collaborative performance and development process between employees and their supervisor. </w:t>
      </w:r>
      <w:r w:rsidR="00693025">
        <w:t>It is intended</w:t>
      </w:r>
      <w:r>
        <w:t xml:space="preserve"> to support employee</w:t>
      </w:r>
      <w:r w:rsidR="00C75B4B">
        <w:t xml:space="preserve">s with their </w:t>
      </w:r>
      <w:r w:rsidR="003A0C19">
        <w:t xml:space="preserve">development and </w:t>
      </w:r>
      <w:r w:rsidR="00E86A30">
        <w:t>with doing</w:t>
      </w:r>
      <w:r>
        <w:t xml:space="preserve"> their best work</w:t>
      </w:r>
      <w:r w:rsidR="006204E9">
        <w:t xml:space="preserve"> at the College</w:t>
      </w:r>
      <w:r>
        <w:t>.</w:t>
      </w:r>
      <w:r w:rsidR="006204E9">
        <w:t xml:space="preserve"> </w:t>
      </w:r>
      <w:r w:rsidR="009575B4">
        <w:t>S</w:t>
      </w:r>
      <w:r w:rsidR="006204E9">
        <w:t xml:space="preserve">upervisors and employees work </w:t>
      </w:r>
      <w:r w:rsidR="00D60E5C">
        <w:t>together</w:t>
      </w:r>
      <w:r w:rsidR="009575B4">
        <w:t xml:space="preserve"> throughout the performance process </w:t>
      </w:r>
      <w:r w:rsidR="00826E09">
        <w:t xml:space="preserve">by discussing and capturing performance and learning goals, </w:t>
      </w:r>
      <w:r w:rsidR="00501EFD">
        <w:t>having ongoing performance conversations</w:t>
      </w:r>
      <w:r w:rsidR="006A04DB">
        <w:t>,</w:t>
      </w:r>
      <w:r w:rsidR="00501EFD">
        <w:t xml:space="preserve"> evaluating </w:t>
      </w:r>
      <w:r w:rsidR="007D7829">
        <w:t>outcomes</w:t>
      </w:r>
      <w:r w:rsidR="006A04DB">
        <w:t xml:space="preserve">, and </w:t>
      </w:r>
      <w:r w:rsidR="00117756">
        <w:t>recognizing achievements</w:t>
      </w:r>
      <w:r w:rsidR="007D7829">
        <w:t xml:space="preserve">. </w:t>
      </w:r>
    </w:p>
    <w:p w14:paraId="2B608619" w14:textId="77777777" w:rsidR="005F44C9" w:rsidRDefault="005F44C9" w:rsidP="003E15C4">
      <w:pPr>
        <w:spacing w:after="0" w:line="240" w:lineRule="auto"/>
      </w:pPr>
    </w:p>
    <w:p w14:paraId="418C5BF9" w14:textId="7B57683F" w:rsidR="006A09B0" w:rsidRPr="0048349B" w:rsidRDefault="0097355C" w:rsidP="003E15C4">
      <w:pPr>
        <w:spacing w:after="0" w:line="240" w:lineRule="auto"/>
        <w:rPr>
          <w:b/>
          <w:bCs/>
          <w:i/>
          <w:iCs/>
        </w:rPr>
      </w:pPr>
      <w:r>
        <w:t>T</w:t>
      </w:r>
      <w:r w:rsidR="007D7829">
        <w:t xml:space="preserve">he myP3 form </w:t>
      </w:r>
      <w:r w:rsidR="009A46C6">
        <w:t xml:space="preserve">has sections </w:t>
      </w:r>
      <w:r w:rsidR="007E5BA5">
        <w:t>for both the employee and supervisor</w:t>
      </w:r>
      <w:r w:rsidR="00C47E2B">
        <w:t xml:space="preserve"> to </w:t>
      </w:r>
      <w:r w:rsidR="00530EDC">
        <w:t>comment</w:t>
      </w:r>
      <w:r w:rsidR="00C47E2B">
        <w:t xml:space="preserve">. Sections </w:t>
      </w:r>
      <w:r w:rsidR="00FA6292">
        <w:t xml:space="preserve">marked “Employee Comments” </w:t>
      </w:r>
      <w:r w:rsidR="00C56278">
        <w:t xml:space="preserve">and are </w:t>
      </w:r>
      <w:r w:rsidR="00C47E2B">
        <w:t>i</w:t>
      </w:r>
      <w:r w:rsidR="009A46C6">
        <w:t xml:space="preserve">n </w:t>
      </w:r>
      <w:r w:rsidR="009A46C6" w:rsidRPr="00C47E2B">
        <w:rPr>
          <w:b/>
          <w:bCs/>
          <w:color w:val="538135" w:themeColor="accent6" w:themeShade="BF"/>
          <w:u w:val="single"/>
        </w:rPr>
        <w:t>green</w:t>
      </w:r>
      <w:r w:rsidR="009A46C6">
        <w:t xml:space="preserve"> </w:t>
      </w:r>
      <w:r w:rsidR="00C47E2B">
        <w:t xml:space="preserve">are </w:t>
      </w:r>
      <w:r w:rsidR="009A46C6">
        <w:t xml:space="preserve">for </w:t>
      </w:r>
      <w:r w:rsidR="007D7829">
        <w:t xml:space="preserve">employees </w:t>
      </w:r>
      <w:r w:rsidR="009A46C6">
        <w:t>to comment</w:t>
      </w:r>
      <w:r w:rsidR="007E5BA5">
        <w:t xml:space="preserve">, </w:t>
      </w:r>
      <w:r w:rsidR="008A4682">
        <w:t>and</w:t>
      </w:r>
      <w:r w:rsidR="007D7829" w:rsidRPr="008A4682">
        <w:t xml:space="preserve"> sections</w:t>
      </w:r>
      <w:r w:rsidR="00D60E5C" w:rsidRPr="008A4682">
        <w:t xml:space="preserve"> </w:t>
      </w:r>
      <w:r w:rsidR="00FA6292">
        <w:t>marked “Manager Comments”</w:t>
      </w:r>
      <w:r w:rsidR="00C56278">
        <w:t xml:space="preserve"> and </w:t>
      </w:r>
      <w:r w:rsidR="00D60E5C" w:rsidRPr="008A4682">
        <w:t>in</w:t>
      </w:r>
      <w:r w:rsidR="00482240" w:rsidRPr="008A4682">
        <w:t xml:space="preserve"> </w:t>
      </w:r>
      <w:r w:rsidR="003E15C4" w:rsidRPr="00393C80">
        <w:rPr>
          <w:b/>
          <w:bCs/>
          <w:color w:val="2E74B5" w:themeColor="accent5" w:themeShade="BF"/>
          <w:u w:val="single"/>
        </w:rPr>
        <w:t>blue</w:t>
      </w:r>
      <w:r w:rsidR="00393C80">
        <w:t xml:space="preserve"> are for the supervisor to comment. </w:t>
      </w:r>
      <w:r w:rsidR="006A09B0" w:rsidRPr="0048349B">
        <w:rPr>
          <w:b/>
          <w:bCs/>
          <w:i/>
          <w:iCs/>
        </w:rPr>
        <w:t xml:space="preserve">Note: </w:t>
      </w:r>
      <w:r w:rsidR="005A28C5">
        <w:rPr>
          <w:b/>
          <w:bCs/>
          <w:i/>
          <w:iCs/>
        </w:rPr>
        <w:t>Employees</w:t>
      </w:r>
      <w:r w:rsidR="00AD3073">
        <w:rPr>
          <w:b/>
          <w:bCs/>
          <w:i/>
          <w:iCs/>
        </w:rPr>
        <w:t xml:space="preserve"> </w:t>
      </w:r>
      <w:r w:rsidR="003C6B7C" w:rsidRPr="0048349B">
        <w:rPr>
          <w:b/>
          <w:bCs/>
          <w:i/>
          <w:iCs/>
        </w:rPr>
        <w:t xml:space="preserve">must be given up to 5 working days </w:t>
      </w:r>
      <w:r w:rsidR="001C21A2">
        <w:rPr>
          <w:b/>
          <w:bCs/>
          <w:i/>
          <w:iCs/>
        </w:rPr>
        <w:t xml:space="preserve">to review and respond </w:t>
      </w:r>
      <w:r w:rsidR="005262FF">
        <w:rPr>
          <w:b/>
          <w:bCs/>
          <w:i/>
          <w:iCs/>
        </w:rPr>
        <w:t>upon</w:t>
      </w:r>
      <w:r w:rsidR="00DD3694">
        <w:rPr>
          <w:b/>
          <w:bCs/>
          <w:i/>
          <w:iCs/>
        </w:rPr>
        <w:t xml:space="preserve"> </w:t>
      </w:r>
      <w:r w:rsidR="00DE0E3C">
        <w:rPr>
          <w:b/>
          <w:bCs/>
          <w:i/>
          <w:iCs/>
        </w:rPr>
        <w:t>receiv</w:t>
      </w:r>
      <w:r w:rsidR="005262FF">
        <w:rPr>
          <w:b/>
          <w:bCs/>
          <w:i/>
          <w:iCs/>
        </w:rPr>
        <w:t xml:space="preserve">ing written </w:t>
      </w:r>
      <w:r w:rsidR="004B321F">
        <w:rPr>
          <w:b/>
          <w:bCs/>
          <w:i/>
          <w:iCs/>
        </w:rPr>
        <w:t xml:space="preserve">comments / </w:t>
      </w:r>
      <w:r w:rsidR="001C21A2">
        <w:rPr>
          <w:b/>
          <w:bCs/>
          <w:i/>
          <w:iCs/>
        </w:rPr>
        <w:t>assessment</w:t>
      </w:r>
      <w:r w:rsidR="004B321F">
        <w:rPr>
          <w:b/>
          <w:bCs/>
          <w:i/>
          <w:iCs/>
        </w:rPr>
        <w:t xml:space="preserve"> from the</w:t>
      </w:r>
      <w:r w:rsidR="00191A17">
        <w:rPr>
          <w:b/>
          <w:bCs/>
          <w:i/>
          <w:iCs/>
        </w:rPr>
        <w:t>ir</w:t>
      </w:r>
      <w:r w:rsidR="004B321F">
        <w:rPr>
          <w:b/>
          <w:bCs/>
          <w:i/>
          <w:iCs/>
        </w:rPr>
        <w:t xml:space="preserve"> supervisor</w:t>
      </w:r>
      <w:r w:rsidR="0048349B" w:rsidRPr="0048349B">
        <w:rPr>
          <w:b/>
          <w:bCs/>
          <w:i/>
          <w:iCs/>
        </w:rPr>
        <w:t>.</w:t>
      </w:r>
      <w:r w:rsidR="003C6B7C" w:rsidRPr="0048349B">
        <w:rPr>
          <w:b/>
          <w:bCs/>
          <w:i/>
          <w:iCs/>
        </w:rPr>
        <w:t xml:space="preserve"> </w:t>
      </w:r>
      <w:r w:rsidR="00841F3D" w:rsidRPr="0048349B">
        <w:rPr>
          <w:b/>
          <w:bCs/>
          <w:i/>
          <w:iCs/>
        </w:rPr>
        <w:t xml:space="preserve"> </w:t>
      </w:r>
    </w:p>
    <w:p w14:paraId="061ED43A" w14:textId="77777777" w:rsidR="003E15C4" w:rsidRDefault="003E15C4" w:rsidP="003E15C4">
      <w:pPr>
        <w:spacing w:after="0" w:line="240" w:lineRule="auto"/>
      </w:pPr>
    </w:p>
    <w:p w14:paraId="67C07608" w14:textId="0D17361F" w:rsidR="003E15C4" w:rsidRDefault="003E15C4" w:rsidP="003E15C4">
      <w:pPr>
        <w:spacing w:after="0" w:line="240" w:lineRule="auto"/>
        <w:rPr>
          <w:b/>
          <w:bCs/>
          <w:sz w:val="24"/>
          <w:szCs w:val="24"/>
        </w:rPr>
      </w:pPr>
      <w:r w:rsidRPr="004C5749">
        <w:rPr>
          <w:b/>
          <w:bCs/>
          <w:sz w:val="24"/>
          <w:szCs w:val="24"/>
        </w:rPr>
        <w:t xml:space="preserve">SECTION </w:t>
      </w:r>
      <w:r>
        <w:rPr>
          <w:b/>
          <w:bCs/>
          <w:sz w:val="24"/>
          <w:szCs w:val="24"/>
        </w:rPr>
        <w:t>1</w:t>
      </w:r>
      <w:r w:rsidRPr="004C5749">
        <w:rPr>
          <w:b/>
          <w:bCs/>
          <w:sz w:val="24"/>
          <w:szCs w:val="24"/>
        </w:rPr>
        <w:t xml:space="preserve"> – </w:t>
      </w:r>
      <w:r>
        <w:rPr>
          <w:b/>
          <w:bCs/>
          <w:sz w:val="24"/>
          <w:szCs w:val="24"/>
        </w:rPr>
        <w:t xml:space="preserve">GETTING STARTED </w:t>
      </w:r>
      <w:r w:rsidR="00432B4B">
        <w:rPr>
          <w:b/>
          <w:bCs/>
          <w:sz w:val="24"/>
          <w:szCs w:val="24"/>
        </w:rPr>
        <w:t>(Optional)</w:t>
      </w:r>
    </w:p>
    <w:p w14:paraId="5D7CFD40" w14:textId="774DEA67" w:rsidR="003E15C4" w:rsidRPr="004F6683" w:rsidRDefault="003E15C4" w:rsidP="003E15C4">
      <w:pPr>
        <w:spacing w:after="0" w:line="240" w:lineRule="auto"/>
      </w:pPr>
      <w:r w:rsidRPr="004F6683">
        <w:t xml:space="preserve">Employees are invited to </w:t>
      </w:r>
      <w:r w:rsidR="00AD3422">
        <w:t xml:space="preserve">complete section 1 and send to their manager prior to setting performance and learning goals for the year. This is an opportunity for employees to </w:t>
      </w:r>
      <w:r w:rsidRPr="004F6683">
        <w:t xml:space="preserve">share their interests and aspirations, </w:t>
      </w:r>
      <w:r w:rsidR="007E1801">
        <w:t xml:space="preserve">indicate </w:t>
      </w:r>
      <w:r w:rsidRPr="004F6683">
        <w:t xml:space="preserve">the type of support they are looking for at work, and </w:t>
      </w:r>
      <w:r w:rsidR="001F2559">
        <w:t xml:space="preserve">ask </w:t>
      </w:r>
      <w:r w:rsidRPr="004F6683">
        <w:t xml:space="preserve">questions they may have about department and College priorities and strategies.   </w:t>
      </w:r>
    </w:p>
    <w:p w14:paraId="1F0C731E" w14:textId="77777777" w:rsidR="003E15C4" w:rsidRPr="004C5749" w:rsidRDefault="003E15C4" w:rsidP="003E15C4">
      <w:pPr>
        <w:spacing w:after="0" w:line="240" w:lineRule="auto"/>
        <w:rPr>
          <w:b/>
          <w:bCs/>
          <w:sz w:val="24"/>
          <w:szCs w:val="24"/>
        </w:rPr>
      </w:pPr>
    </w:p>
    <w:tbl>
      <w:tblPr>
        <w:tblStyle w:val="TableGrid"/>
        <w:tblW w:w="10525" w:type="dxa"/>
        <w:tblLook w:val="04A0" w:firstRow="1" w:lastRow="0" w:firstColumn="1" w:lastColumn="0" w:noHBand="0" w:noVBand="1"/>
      </w:tblPr>
      <w:tblGrid>
        <w:gridCol w:w="10525"/>
      </w:tblGrid>
      <w:tr w:rsidR="005A14D3" w14:paraId="0AD3F899" w14:textId="77777777" w:rsidTr="005A14D3">
        <w:tc>
          <w:tcPr>
            <w:tcW w:w="10525" w:type="dxa"/>
            <w:shd w:val="clear" w:color="auto" w:fill="595959" w:themeFill="text1" w:themeFillTint="A6"/>
          </w:tcPr>
          <w:p w14:paraId="23F50BD7" w14:textId="4AC5581A" w:rsidR="005A14D3" w:rsidRPr="005A14D3" w:rsidRDefault="005A14D3" w:rsidP="002717EA">
            <w:pPr>
              <w:rPr>
                <w:color w:val="FFFFFF" w:themeColor="background1"/>
              </w:rPr>
            </w:pPr>
            <w:r w:rsidRPr="005A14D3">
              <w:rPr>
                <w:color w:val="FFFFFF" w:themeColor="background1"/>
              </w:rPr>
              <w:t>EMPLOYEE COMMENTS</w:t>
            </w:r>
          </w:p>
        </w:tc>
      </w:tr>
      <w:tr w:rsidR="003E15C4" w14:paraId="5F116B6A" w14:textId="77777777" w:rsidTr="00B63679">
        <w:tc>
          <w:tcPr>
            <w:tcW w:w="10525" w:type="dxa"/>
            <w:shd w:val="clear" w:color="auto" w:fill="C5E0B3" w:themeFill="accent6" w:themeFillTint="66"/>
          </w:tcPr>
          <w:p w14:paraId="3BA90AD5" w14:textId="77777777" w:rsidR="003E15C4" w:rsidRDefault="003E15C4" w:rsidP="002717EA">
            <w:r>
              <w:t>What inspires and/or engages you in your work at Okanagan College?</w:t>
            </w:r>
          </w:p>
        </w:tc>
      </w:tr>
      <w:tr w:rsidR="003E15C4" w14:paraId="36018B0D" w14:textId="77777777" w:rsidTr="00F46418">
        <w:tc>
          <w:tcPr>
            <w:tcW w:w="10525" w:type="dxa"/>
          </w:tcPr>
          <w:p w14:paraId="3A5299C6" w14:textId="62DCF75F" w:rsidR="003E15C4" w:rsidRDefault="003E15C4" w:rsidP="002717EA"/>
          <w:p w14:paraId="0DE219B9" w14:textId="77777777" w:rsidR="003E15C4" w:rsidRDefault="003E15C4" w:rsidP="002717EA"/>
        </w:tc>
      </w:tr>
      <w:tr w:rsidR="003E15C4" w14:paraId="5EB4469C" w14:textId="77777777" w:rsidTr="00F46418">
        <w:tc>
          <w:tcPr>
            <w:tcW w:w="10525" w:type="dxa"/>
            <w:shd w:val="clear" w:color="auto" w:fill="E2EFD9" w:themeFill="accent6" w:themeFillTint="33"/>
          </w:tcPr>
          <w:p w14:paraId="74403814" w14:textId="77777777" w:rsidR="003E15C4" w:rsidRDefault="003E15C4" w:rsidP="002717EA">
            <w:r>
              <w:t>Is there anything specific you are wanting to achieve in your work or for your own personal growth?</w:t>
            </w:r>
          </w:p>
        </w:tc>
      </w:tr>
      <w:tr w:rsidR="003E15C4" w14:paraId="426B071A" w14:textId="77777777" w:rsidTr="00F46418">
        <w:tc>
          <w:tcPr>
            <w:tcW w:w="10525" w:type="dxa"/>
          </w:tcPr>
          <w:p w14:paraId="4505A584" w14:textId="04D1B294" w:rsidR="003E15C4" w:rsidRDefault="003E15C4" w:rsidP="002717EA"/>
          <w:p w14:paraId="04AB8070" w14:textId="77777777" w:rsidR="003E15C4" w:rsidRDefault="003E15C4" w:rsidP="002717EA"/>
        </w:tc>
      </w:tr>
      <w:tr w:rsidR="00D43F3B" w14:paraId="091847EA" w14:textId="77777777" w:rsidTr="00F46418">
        <w:tc>
          <w:tcPr>
            <w:tcW w:w="10525" w:type="dxa"/>
            <w:shd w:val="clear" w:color="auto" w:fill="E2EFD9" w:themeFill="accent6" w:themeFillTint="33"/>
          </w:tcPr>
          <w:p w14:paraId="34C51DE2" w14:textId="11A6AC29" w:rsidR="00D43F3B" w:rsidRDefault="0043267D" w:rsidP="002717EA">
            <w:r>
              <w:t xml:space="preserve">What </w:t>
            </w:r>
            <w:r w:rsidR="00FE4CC8">
              <w:t>are your aspirations in terms of your career development?</w:t>
            </w:r>
          </w:p>
        </w:tc>
      </w:tr>
      <w:tr w:rsidR="00D43F3B" w14:paraId="0E076C7D" w14:textId="77777777" w:rsidTr="00F46418">
        <w:tc>
          <w:tcPr>
            <w:tcW w:w="10525" w:type="dxa"/>
            <w:shd w:val="clear" w:color="auto" w:fill="auto"/>
          </w:tcPr>
          <w:p w14:paraId="02CED3B1" w14:textId="0964F026" w:rsidR="00D43F3B" w:rsidRDefault="00D43F3B" w:rsidP="002717EA"/>
          <w:p w14:paraId="17896C2B" w14:textId="30FA0642" w:rsidR="009E3479" w:rsidRDefault="009E3479" w:rsidP="002717EA"/>
        </w:tc>
      </w:tr>
      <w:tr w:rsidR="003E15C4" w14:paraId="517DEFE3" w14:textId="77777777" w:rsidTr="00F46418">
        <w:tc>
          <w:tcPr>
            <w:tcW w:w="10525" w:type="dxa"/>
            <w:shd w:val="clear" w:color="auto" w:fill="E2EFD9" w:themeFill="accent6" w:themeFillTint="33"/>
          </w:tcPr>
          <w:p w14:paraId="1EFC560D" w14:textId="5F26B0FB" w:rsidR="003E15C4" w:rsidRDefault="00C47DB2" w:rsidP="002717EA">
            <w:r>
              <w:t>What type of support would you like from your supervisor and/or Okanagan College that would support you in doing your best work?</w:t>
            </w:r>
          </w:p>
        </w:tc>
      </w:tr>
      <w:tr w:rsidR="003E15C4" w14:paraId="4474683A" w14:textId="77777777" w:rsidTr="00F46418">
        <w:tc>
          <w:tcPr>
            <w:tcW w:w="10525" w:type="dxa"/>
          </w:tcPr>
          <w:p w14:paraId="509B4F72" w14:textId="77777777" w:rsidR="00C54031" w:rsidRDefault="00C54031" w:rsidP="002717EA"/>
          <w:p w14:paraId="371BE6DC" w14:textId="77777777" w:rsidR="003E15C4" w:rsidRDefault="003E15C4" w:rsidP="002717EA"/>
        </w:tc>
      </w:tr>
      <w:tr w:rsidR="003E15C4" w14:paraId="6E78719F" w14:textId="77777777" w:rsidTr="00F46418">
        <w:tc>
          <w:tcPr>
            <w:tcW w:w="10525" w:type="dxa"/>
            <w:shd w:val="clear" w:color="auto" w:fill="E2EFD9" w:themeFill="accent6" w:themeFillTint="33"/>
          </w:tcPr>
          <w:p w14:paraId="40CF5EE6" w14:textId="77777777" w:rsidR="003E15C4" w:rsidRDefault="003E15C4" w:rsidP="002717EA">
            <w:r>
              <w:t>What questions do I have about our Department’s goals and/or about the values, commitments, and responsibilities outlined in the Inspire Strategic Plan?</w:t>
            </w:r>
          </w:p>
        </w:tc>
      </w:tr>
      <w:tr w:rsidR="003E15C4" w14:paraId="421C38D5" w14:textId="77777777" w:rsidTr="00F46418">
        <w:tc>
          <w:tcPr>
            <w:tcW w:w="10525" w:type="dxa"/>
          </w:tcPr>
          <w:p w14:paraId="157A2C41" w14:textId="77777777" w:rsidR="00C54031" w:rsidRDefault="00C54031" w:rsidP="002717EA"/>
          <w:p w14:paraId="64BD02AB" w14:textId="77777777" w:rsidR="003E15C4" w:rsidRDefault="003E15C4" w:rsidP="002717EA"/>
        </w:tc>
      </w:tr>
    </w:tbl>
    <w:p w14:paraId="3C0D7761" w14:textId="77777777" w:rsidR="000D22A0" w:rsidRDefault="000D22A0">
      <w:pPr>
        <w:rPr>
          <w:b/>
          <w:bCs/>
          <w:sz w:val="24"/>
          <w:szCs w:val="24"/>
        </w:rPr>
      </w:pPr>
    </w:p>
    <w:p w14:paraId="658C9227" w14:textId="77777777" w:rsidR="000D22A0" w:rsidRDefault="000D22A0">
      <w:pPr>
        <w:rPr>
          <w:b/>
          <w:bCs/>
          <w:sz w:val="24"/>
          <w:szCs w:val="24"/>
        </w:rPr>
      </w:pPr>
      <w:r>
        <w:rPr>
          <w:b/>
          <w:bCs/>
          <w:sz w:val="24"/>
          <w:szCs w:val="24"/>
        </w:rPr>
        <w:br w:type="page"/>
      </w:r>
    </w:p>
    <w:p w14:paraId="4D12F166" w14:textId="6BA9A0D9" w:rsidR="00571DEE" w:rsidRPr="004C5749" w:rsidRDefault="00571DEE">
      <w:pPr>
        <w:rPr>
          <w:b/>
          <w:bCs/>
          <w:sz w:val="24"/>
          <w:szCs w:val="24"/>
        </w:rPr>
      </w:pPr>
      <w:r w:rsidRPr="004C5749">
        <w:rPr>
          <w:b/>
          <w:bCs/>
          <w:sz w:val="24"/>
          <w:szCs w:val="24"/>
        </w:rPr>
        <w:lastRenderedPageBreak/>
        <w:t xml:space="preserve">SECTION </w:t>
      </w:r>
      <w:r w:rsidR="00E00500">
        <w:rPr>
          <w:b/>
          <w:bCs/>
          <w:sz w:val="24"/>
          <w:szCs w:val="24"/>
        </w:rPr>
        <w:t>2</w:t>
      </w:r>
      <w:r w:rsidRPr="004C5749">
        <w:rPr>
          <w:b/>
          <w:bCs/>
          <w:sz w:val="24"/>
          <w:szCs w:val="24"/>
        </w:rPr>
        <w:t xml:space="preserve"> – GOAL SETTING</w:t>
      </w:r>
      <w:r w:rsidR="00E00500">
        <w:rPr>
          <w:b/>
          <w:bCs/>
          <w:sz w:val="24"/>
          <w:szCs w:val="24"/>
        </w:rPr>
        <w:t xml:space="preserve"> </w:t>
      </w:r>
    </w:p>
    <w:p w14:paraId="0524E84C" w14:textId="57F96EC2" w:rsidR="00705E8A" w:rsidRPr="00FE6754" w:rsidRDefault="00571DEE" w:rsidP="00FE6754">
      <w:pPr>
        <w:spacing w:after="0" w:line="240" w:lineRule="auto"/>
        <w:rPr>
          <w:b/>
          <w:bCs/>
        </w:rPr>
      </w:pPr>
      <w:r>
        <w:rPr>
          <w:b/>
          <w:bCs/>
        </w:rPr>
        <w:t>A:</w:t>
      </w:r>
      <w:r w:rsidR="001F3C00">
        <w:rPr>
          <w:b/>
          <w:bCs/>
        </w:rPr>
        <w:t xml:space="preserve"> </w:t>
      </w:r>
      <w:r w:rsidR="00194BAC" w:rsidRPr="00FE6754">
        <w:rPr>
          <w:b/>
          <w:bCs/>
        </w:rPr>
        <w:t>P</w:t>
      </w:r>
      <w:r w:rsidR="00916195">
        <w:rPr>
          <w:b/>
          <w:bCs/>
        </w:rPr>
        <w:t>ERFORMANCE GOALS</w:t>
      </w:r>
    </w:p>
    <w:p w14:paraId="2FCC1E48" w14:textId="40E8140D" w:rsidR="00044E42" w:rsidRPr="00A955C8" w:rsidRDefault="00044E42" w:rsidP="00044E42">
      <w:pPr>
        <w:spacing w:after="0" w:line="240" w:lineRule="auto"/>
      </w:pPr>
      <w:r>
        <w:t xml:space="preserve">It is </w:t>
      </w:r>
      <w:r w:rsidRPr="00EB1570">
        <w:t xml:space="preserve">recommended to </w:t>
      </w:r>
      <w:r>
        <w:t>have</w:t>
      </w:r>
      <w:r w:rsidRPr="00EB1570">
        <w:t xml:space="preserve"> </w:t>
      </w:r>
      <w:r>
        <w:t>a minimum three (3)</w:t>
      </w:r>
      <w:r w:rsidRPr="00EB1570">
        <w:t xml:space="preserve"> </w:t>
      </w:r>
      <w:r>
        <w:t>to a maximum of</w:t>
      </w:r>
      <w:r w:rsidRPr="00EB1570">
        <w:t xml:space="preserve"> six (6) performance goals. </w:t>
      </w:r>
      <w:r>
        <w:t xml:space="preserve">For support staff, one (1) to three (3) performance </w:t>
      </w:r>
      <w:r w:rsidRPr="00AC55C7">
        <w:t>goals</w:t>
      </w:r>
      <w:r>
        <w:t xml:space="preserve"> are acceptable. </w:t>
      </w:r>
      <w:r w:rsidR="003918E3">
        <w:t xml:space="preserve">Performance goals </w:t>
      </w:r>
      <w:r w:rsidR="008F488E">
        <w:t xml:space="preserve">capture key accountabilities of the position, and can include </w:t>
      </w:r>
      <w:r w:rsidR="00CC2313">
        <w:t>department and/or the College</w:t>
      </w:r>
      <w:r w:rsidR="005E351E">
        <w:t xml:space="preserve"> goals.</w:t>
      </w:r>
      <w:r>
        <w:t xml:space="preserve"> </w:t>
      </w:r>
    </w:p>
    <w:p w14:paraId="25B8EB4E" w14:textId="77777777" w:rsidR="002D0374" w:rsidRDefault="002D0374" w:rsidP="00FE6754">
      <w:pPr>
        <w:spacing w:after="0" w:line="240" w:lineRule="auto"/>
      </w:pPr>
    </w:p>
    <w:tbl>
      <w:tblPr>
        <w:tblStyle w:val="TableGrid"/>
        <w:tblW w:w="10705" w:type="dxa"/>
        <w:tblLook w:val="04A0" w:firstRow="1" w:lastRow="0" w:firstColumn="1" w:lastColumn="0" w:noHBand="0" w:noVBand="1"/>
      </w:tblPr>
      <w:tblGrid>
        <w:gridCol w:w="355"/>
        <w:gridCol w:w="8010"/>
        <w:gridCol w:w="2340"/>
      </w:tblGrid>
      <w:tr w:rsidR="006B6CD6" w14:paraId="7096D201" w14:textId="77777777" w:rsidTr="00F46418">
        <w:tc>
          <w:tcPr>
            <w:tcW w:w="10705" w:type="dxa"/>
            <w:gridSpan w:val="3"/>
            <w:shd w:val="clear" w:color="auto" w:fill="595959" w:themeFill="text1" w:themeFillTint="A6"/>
          </w:tcPr>
          <w:p w14:paraId="4811DEA2" w14:textId="6ADFEB60" w:rsidR="006B6CD6" w:rsidRPr="00F46418" w:rsidRDefault="00DD4A37">
            <w:pPr>
              <w:rPr>
                <w:b/>
                <w:bCs/>
                <w:color w:val="FFFFFF" w:themeColor="background1"/>
                <w:sz w:val="20"/>
                <w:szCs w:val="20"/>
              </w:rPr>
            </w:pPr>
            <w:r w:rsidRPr="00F46418">
              <w:rPr>
                <w:b/>
                <w:bCs/>
                <w:color w:val="FFFFFF" w:themeColor="background1"/>
                <w:sz w:val="20"/>
                <w:szCs w:val="20"/>
              </w:rPr>
              <w:t>SECTION 2 – SETTING GOALS</w:t>
            </w:r>
          </w:p>
        </w:tc>
      </w:tr>
      <w:tr w:rsidR="00AC55C7" w14:paraId="749DD844" w14:textId="37A14FC5" w:rsidTr="008B1824">
        <w:tc>
          <w:tcPr>
            <w:tcW w:w="355" w:type="dxa"/>
            <w:shd w:val="clear" w:color="auto" w:fill="D9E2F3" w:themeFill="accent1" w:themeFillTint="33"/>
          </w:tcPr>
          <w:p w14:paraId="47E1E0AE" w14:textId="1E0EFCAD" w:rsidR="00AC55C7" w:rsidRPr="001231AB" w:rsidRDefault="00AC55C7">
            <w:r w:rsidRPr="001231AB">
              <w:t>#</w:t>
            </w:r>
          </w:p>
        </w:tc>
        <w:tc>
          <w:tcPr>
            <w:tcW w:w="8010" w:type="dxa"/>
            <w:shd w:val="clear" w:color="auto" w:fill="D9E2F3" w:themeFill="accent1" w:themeFillTint="33"/>
          </w:tcPr>
          <w:p w14:paraId="129837B5" w14:textId="710EBB96" w:rsidR="00AC55C7" w:rsidRPr="001231AB" w:rsidRDefault="00AC55C7" w:rsidP="00934F77">
            <w:pPr>
              <w:rPr>
                <w:sz w:val="20"/>
                <w:szCs w:val="20"/>
              </w:rPr>
            </w:pPr>
            <w:r w:rsidRPr="001231AB">
              <w:t>Performance Goal</w:t>
            </w:r>
          </w:p>
        </w:tc>
        <w:tc>
          <w:tcPr>
            <w:tcW w:w="2340" w:type="dxa"/>
            <w:shd w:val="clear" w:color="auto" w:fill="D9E2F3" w:themeFill="accent1" w:themeFillTint="33"/>
          </w:tcPr>
          <w:p w14:paraId="427E0152" w14:textId="45FE65B9" w:rsidR="00AC55C7" w:rsidRPr="001231AB" w:rsidRDefault="00AC55C7">
            <w:pPr>
              <w:rPr>
                <w:sz w:val="20"/>
                <w:szCs w:val="20"/>
              </w:rPr>
            </w:pPr>
            <w:r w:rsidRPr="001231AB">
              <w:rPr>
                <w:sz w:val="20"/>
                <w:szCs w:val="20"/>
              </w:rPr>
              <w:t>Annual / Probation Performance Rating</w:t>
            </w:r>
          </w:p>
        </w:tc>
      </w:tr>
      <w:tr w:rsidR="00AC55C7" w14:paraId="38342550" w14:textId="77058EF0" w:rsidTr="008B1824">
        <w:tc>
          <w:tcPr>
            <w:tcW w:w="355" w:type="dxa"/>
          </w:tcPr>
          <w:p w14:paraId="667EADC6" w14:textId="77777777" w:rsidR="00AC55C7" w:rsidRDefault="00AC55C7"/>
        </w:tc>
        <w:tc>
          <w:tcPr>
            <w:tcW w:w="8010" w:type="dxa"/>
          </w:tcPr>
          <w:p w14:paraId="5EF355EC" w14:textId="475F7BC4" w:rsidR="00AC55C7" w:rsidRDefault="00AC55C7" w:rsidP="003C6796"/>
        </w:tc>
        <w:tc>
          <w:tcPr>
            <w:tcW w:w="2340" w:type="dxa"/>
          </w:tcPr>
          <w:p w14:paraId="282E5EA5" w14:textId="77777777" w:rsidR="00A5454B" w:rsidRPr="00D537F3" w:rsidRDefault="00A5454B" w:rsidP="00A5454B">
            <w:pPr>
              <w:rPr>
                <w:sz w:val="18"/>
                <w:szCs w:val="18"/>
              </w:rPr>
            </w:pPr>
            <w:r w:rsidRPr="00D537F3">
              <w:rPr>
                <w:rFonts w:cstheme="minorHAnsi"/>
                <w:sz w:val="18"/>
                <w:szCs w:val="18"/>
              </w:rPr>
              <w:t>□</w:t>
            </w:r>
            <w:r w:rsidRPr="00D537F3">
              <w:rPr>
                <w:sz w:val="18"/>
                <w:szCs w:val="18"/>
              </w:rPr>
              <w:t xml:space="preserve"> Exceeds</w:t>
            </w:r>
          </w:p>
          <w:p w14:paraId="15F1BA62" w14:textId="77777777" w:rsidR="00A5454B" w:rsidRPr="00D537F3" w:rsidRDefault="00A5454B" w:rsidP="00A5454B">
            <w:pPr>
              <w:rPr>
                <w:sz w:val="18"/>
                <w:szCs w:val="18"/>
              </w:rPr>
            </w:pPr>
            <w:r w:rsidRPr="00D537F3">
              <w:rPr>
                <w:rFonts w:cstheme="minorHAnsi"/>
                <w:sz w:val="18"/>
                <w:szCs w:val="18"/>
              </w:rPr>
              <w:t>□</w:t>
            </w:r>
            <w:r w:rsidRPr="00D537F3">
              <w:rPr>
                <w:sz w:val="18"/>
                <w:szCs w:val="18"/>
              </w:rPr>
              <w:t xml:space="preserve"> Achieves</w:t>
            </w:r>
          </w:p>
          <w:p w14:paraId="7587FE4A" w14:textId="14DCBD54" w:rsidR="00A5454B" w:rsidRPr="00D537F3" w:rsidRDefault="00A5454B" w:rsidP="00A5454B">
            <w:pPr>
              <w:rPr>
                <w:sz w:val="18"/>
                <w:szCs w:val="18"/>
              </w:rPr>
            </w:pPr>
            <w:r w:rsidRPr="00D537F3">
              <w:rPr>
                <w:rFonts w:cstheme="minorHAnsi"/>
                <w:sz w:val="18"/>
                <w:szCs w:val="18"/>
              </w:rPr>
              <w:t>□</w:t>
            </w:r>
            <w:r w:rsidRPr="00D537F3">
              <w:rPr>
                <w:sz w:val="18"/>
                <w:szCs w:val="18"/>
              </w:rPr>
              <w:t xml:space="preserve"> </w:t>
            </w:r>
            <w:r w:rsidR="008B1824">
              <w:rPr>
                <w:sz w:val="18"/>
                <w:szCs w:val="18"/>
              </w:rPr>
              <w:t xml:space="preserve">Partial </w:t>
            </w:r>
            <w:r w:rsidRPr="00D537F3">
              <w:rPr>
                <w:sz w:val="18"/>
                <w:szCs w:val="18"/>
              </w:rPr>
              <w:t>Meets / Developing</w:t>
            </w:r>
          </w:p>
          <w:p w14:paraId="0BC9890E" w14:textId="2A286F6D" w:rsidR="00AC55C7" w:rsidRDefault="00A5454B" w:rsidP="00A5454B">
            <w:pPr>
              <w:rPr>
                <w:sz w:val="18"/>
                <w:szCs w:val="18"/>
              </w:rPr>
            </w:pPr>
            <w:r w:rsidRPr="00D537F3">
              <w:rPr>
                <w:rFonts w:cstheme="minorHAnsi"/>
                <w:sz w:val="18"/>
                <w:szCs w:val="18"/>
              </w:rPr>
              <w:t>□</w:t>
            </w:r>
            <w:r w:rsidRPr="00D537F3">
              <w:rPr>
                <w:sz w:val="18"/>
                <w:szCs w:val="18"/>
              </w:rPr>
              <w:t xml:space="preserve"> Does Not Meet</w:t>
            </w:r>
          </w:p>
          <w:p w14:paraId="2B497976" w14:textId="2A286F6D" w:rsidR="00527B3A" w:rsidRPr="00ED5465" w:rsidRDefault="00527B3A" w:rsidP="00A5454B">
            <w:pPr>
              <w:rPr>
                <w:sz w:val="20"/>
                <w:szCs w:val="20"/>
              </w:rPr>
            </w:pPr>
          </w:p>
        </w:tc>
      </w:tr>
      <w:tr w:rsidR="00DD4A37" w14:paraId="2EE5450A" w14:textId="77777777" w:rsidTr="00F46418">
        <w:tc>
          <w:tcPr>
            <w:tcW w:w="10705" w:type="dxa"/>
            <w:gridSpan w:val="3"/>
            <w:shd w:val="clear" w:color="auto" w:fill="595959" w:themeFill="text1" w:themeFillTint="A6"/>
          </w:tcPr>
          <w:p w14:paraId="0F6B9FFC" w14:textId="43D10DD9" w:rsidR="00DD4A37" w:rsidRPr="00F46418" w:rsidRDefault="00DD4A37" w:rsidP="001D5FB0">
            <w:pPr>
              <w:rPr>
                <w:b/>
                <w:bCs/>
                <w:color w:val="FFFFFF" w:themeColor="background1"/>
              </w:rPr>
            </w:pPr>
            <w:r w:rsidRPr="00F46418">
              <w:rPr>
                <w:b/>
                <w:bCs/>
                <w:color w:val="FFFFFF" w:themeColor="background1"/>
              </w:rPr>
              <w:t xml:space="preserve">SECTION 3 </w:t>
            </w:r>
            <w:r w:rsidR="001231AB" w:rsidRPr="00F46418">
              <w:rPr>
                <w:b/>
                <w:bCs/>
                <w:color w:val="FFFFFF" w:themeColor="background1"/>
              </w:rPr>
              <w:t>–</w:t>
            </w:r>
            <w:r w:rsidRPr="00F46418">
              <w:rPr>
                <w:b/>
                <w:bCs/>
                <w:color w:val="FFFFFF" w:themeColor="background1"/>
              </w:rPr>
              <w:t xml:space="preserve"> </w:t>
            </w:r>
            <w:r w:rsidR="001231AB" w:rsidRPr="00F46418">
              <w:rPr>
                <w:b/>
                <w:bCs/>
                <w:color w:val="FFFFFF" w:themeColor="background1"/>
              </w:rPr>
              <w:t>PERFORMANCE REVIEW</w:t>
            </w:r>
          </w:p>
        </w:tc>
      </w:tr>
      <w:tr w:rsidR="000A5688" w14:paraId="4AC6B586" w14:textId="77777777" w:rsidTr="000A5688">
        <w:tc>
          <w:tcPr>
            <w:tcW w:w="10705" w:type="dxa"/>
            <w:gridSpan w:val="3"/>
            <w:shd w:val="clear" w:color="auto" w:fill="D9E2F3" w:themeFill="accent1" w:themeFillTint="33"/>
          </w:tcPr>
          <w:p w14:paraId="23AD4F44" w14:textId="6323C825" w:rsidR="000A5688" w:rsidRPr="001231AB" w:rsidRDefault="00AD3073" w:rsidP="001D5FB0">
            <w:r w:rsidRPr="001231AB">
              <w:t>Manager Comments</w:t>
            </w:r>
          </w:p>
        </w:tc>
      </w:tr>
      <w:tr w:rsidR="000A5688" w14:paraId="2B7A9770" w14:textId="77777777" w:rsidTr="00AD3073">
        <w:tc>
          <w:tcPr>
            <w:tcW w:w="10705" w:type="dxa"/>
            <w:gridSpan w:val="3"/>
            <w:shd w:val="clear" w:color="auto" w:fill="auto"/>
          </w:tcPr>
          <w:p w14:paraId="7D51A2F5" w14:textId="6F6468AF" w:rsidR="000A5688" w:rsidRPr="008D38FE" w:rsidRDefault="000A5688" w:rsidP="001D5FB0"/>
          <w:p w14:paraId="0D204EC5" w14:textId="68D2E2BF" w:rsidR="00AD3073" w:rsidRPr="00E371E1" w:rsidRDefault="00AD3073" w:rsidP="001D5FB0">
            <w:pPr>
              <w:rPr>
                <w:b/>
                <w:bCs/>
              </w:rPr>
            </w:pPr>
          </w:p>
        </w:tc>
      </w:tr>
      <w:tr w:rsidR="0078777E" w14:paraId="52E46232" w14:textId="77777777" w:rsidTr="00FA181D">
        <w:tc>
          <w:tcPr>
            <w:tcW w:w="10705" w:type="dxa"/>
            <w:gridSpan w:val="3"/>
            <w:shd w:val="clear" w:color="auto" w:fill="E2EFD9" w:themeFill="accent6" w:themeFillTint="33"/>
          </w:tcPr>
          <w:p w14:paraId="021AA2CE" w14:textId="4D4A0645" w:rsidR="0078777E" w:rsidRPr="001231AB" w:rsidRDefault="0078777E" w:rsidP="001D5FB0">
            <w:pPr>
              <w:rPr>
                <w:i/>
                <w:iCs/>
              </w:rPr>
            </w:pPr>
            <w:r w:rsidRPr="001231AB">
              <w:t xml:space="preserve">Employee Comments </w:t>
            </w:r>
          </w:p>
        </w:tc>
      </w:tr>
      <w:tr w:rsidR="0078777E" w14:paraId="662FE641" w14:textId="77777777" w:rsidTr="00FA181D">
        <w:tc>
          <w:tcPr>
            <w:tcW w:w="10705" w:type="dxa"/>
            <w:gridSpan w:val="3"/>
            <w:shd w:val="clear" w:color="auto" w:fill="auto"/>
          </w:tcPr>
          <w:p w14:paraId="0136B39F" w14:textId="77777777" w:rsidR="0078777E" w:rsidRDefault="0078777E" w:rsidP="00934F77"/>
          <w:p w14:paraId="0A5E7EB7" w14:textId="2A959176" w:rsidR="0078777E" w:rsidRDefault="0078777E" w:rsidP="00934F77"/>
        </w:tc>
      </w:tr>
    </w:tbl>
    <w:p w14:paraId="1374D6E2" w14:textId="047B88AD" w:rsidR="001231AB" w:rsidRDefault="001231AB" w:rsidP="00996613">
      <w:pPr>
        <w:spacing w:after="0" w:line="240" w:lineRule="auto"/>
        <w:rPr>
          <w:b/>
          <w:bCs/>
        </w:rPr>
      </w:pPr>
    </w:p>
    <w:tbl>
      <w:tblPr>
        <w:tblStyle w:val="TableGrid"/>
        <w:tblW w:w="10705" w:type="dxa"/>
        <w:tblLook w:val="04A0" w:firstRow="1" w:lastRow="0" w:firstColumn="1" w:lastColumn="0" w:noHBand="0" w:noVBand="1"/>
      </w:tblPr>
      <w:tblGrid>
        <w:gridCol w:w="355"/>
        <w:gridCol w:w="8010"/>
        <w:gridCol w:w="2340"/>
      </w:tblGrid>
      <w:tr w:rsidR="001231AB" w14:paraId="45F2E079" w14:textId="77777777" w:rsidTr="00F46418">
        <w:tc>
          <w:tcPr>
            <w:tcW w:w="10705" w:type="dxa"/>
            <w:gridSpan w:val="3"/>
            <w:shd w:val="clear" w:color="auto" w:fill="595959" w:themeFill="text1" w:themeFillTint="A6"/>
          </w:tcPr>
          <w:p w14:paraId="6701AA65" w14:textId="77777777" w:rsidR="001231AB" w:rsidRPr="00916195" w:rsidRDefault="001231AB" w:rsidP="00996613">
            <w:pPr>
              <w:rPr>
                <w:b/>
                <w:bCs/>
                <w:sz w:val="20"/>
                <w:szCs w:val="20"/>
              </w:rPr>
            </w:pPr>
            <w:r w:rsidRPr="00F46418">
              <w:rPr>
                <w:b/>
                <w:bCs/>
                <w:color w:val="FFFFFF" w:themeColor="background1"/>
                <w:sz w:val="20"/>
                <w:szCs w:val="20"/>
              </w:rPr>
              <w:t>SECTION 2 – SETTING GOALS</w:t>
            </w:r>
          </w:p>
        </w:tc>
      </w:tr>
      <w:tr w:rsidR="001231AB" w14:paraId="75C7ADE2" w14:textId="77777777" w:rsidTr="001C6F6F">
        <w:tc>
          <w:tcPr>
            <w:tcW w:w="355" w:type="dxa"/>
            <w:shd w:val="clear" w:color="auto" w:fill="D9E2F3" w:themeFill="accent1" w:themeFillTint="33"/>
          </w:tcPr>
          <w:p w14:paraId="119A5E7F" w14:textId="77777777" w:rsidR="001231AB" w:rsidRPr="001231AB" w:rsidRDefault="001231AB" w:rsidP="001C6F6F">
            <w:r w:rsidRPr="001231AB">
              <w:t>#</w:t>
            </w:r>
          </w:p>
        </w:tc>
        <w:tc>
          <w:tcPr>
            <w:tcW w:w="8010" w:type="dxa"/>
            <w:shd w:val="clear" w:color="auto" w:fill="D9E2F3" w:themeFill="accent1" w:themeFillTint="33"/>
          </w:tcPr>
          <w:p w14:paraId="6A27EE20" w14:textId="77777777" w:rsidR="001231AB" w:rsidRPr="001231AB" w:rsidRDefault="001231AB" w:rsidP="001C6F6F">
            <w:pPr>
              <w:rPr>
                <w:sz w:val="20"/>
                <w:szCs w:val="20"/>
              </w:rPr>
            </w:pPr>
            <w:r w:rsidRPr="001231AB">
              <w:t>Performance Goal</w:t>
            </w:r>
          </w:p>
        </w:tc>
        <w:tc>
          <w:tcPr>
            <w:tcW w:w="2340" w:type="dxa"/>
            <w:shd w:val="clear" w:color="auto" w:fill="D9E2F3" w:themeFill="accent1" w:themeFillTint="33"/>
          </w:tcPr>
          <w:p w14:paraId="18E7201D" w14:textId="77777777" w:rsidR="001231AB" w:rsidRPr="001231AB" w:rsidRDefault="001231AB" w:rsidP="001C6F6F">
            <w:pPr>
              <w:rPr>
                <w:sz w:val="20"/>
                <w:szCs w:val="20"/>
              </w:rPr>
            </w:pPr>
            <w:r w:rsidRPr="001231AB">
              <w:rPr>
                <w:sz w:val="20"/>
                <w:szCs w:val="20"/>
              </w:rPr>
              <w:t>Annual / Probation Performance Rating</w:t>
            </w:r>
          </w:p>
        </w:tc>
      </w:tr>
      <w:tr w:rsidR="001231AB" w14:paraId="66F84804" w14:textId="77777777" w:rsidTr="001C6F6F">
        <w:tc>
          <w:tcPr>
            <w:tcW w:w="355" w:type="dxa"/>
          </w:tcPr>
          <w:p w14:paraId="08669D88" w14:textId="77777777" w:rsidR="001231AB" w:rsidRDefault="001231AB" w:rsidP="001C6F6F"/>
        </w:tc>
        <w:tc>
          <w:tcPr>
            <w:tcW w:w="8010" w:type="dxa"/>
          </w:tcPr>
          <w:p w14:paraId="63B62992" w14:textId="77777777" w:rsidR="001231AB" w:rsidRDefault="001231AB" w:rsidP="001C6F6F"/>
          <w:p w14:paraId="5E65A499" w14:textId="77777777" w:rsidR="001231AB" w:rsidRDefault="001231AB" w:rsidP="001C6F6F"/>
          <w:p w14:paraId="7C686442" w14:textId="77777777" w:rsidR="001231AB" w:rsidRDefault="001231AB" w:rsidP="001C6F6F"/>
        </w:tc>
        <w:tc>
          <w:tcPr>
            <w:tcW w:w="2340" w:type="dxa"/>
          </w:tcPr>
          <w:p w14:paraId="4BDB40A5"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Exceeds</w:t>
            </w:r>
          </w:p>
          <w:p w14:paraId="354BDFC5"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Achieves</w:t>
            </w:r>
          </w:p>
          <w:p w14:paraId="3AD45CA3"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w:t>
            </w:r>
            <w:r>
              <w:rPr>
                <w:sz w:val="18"/>
                <w:szCs w:val="18"/>
              </w:rPr>
              <w:t xml:space="preserve">Partial </w:t>
            </w:r>
            <w:r w:rsidRPr="00D537F3">
              <w:rPr>
                <w:sz w:val="18"/>
                <w:szCs w:val="18"/>
              </w:rPr>
              <w:t>Meets / Developing</w:t>
            </w:r>
          </w:p>
          <w:p w14:paraId="7FF2AB68" w14:textId="77777777" w:rsidR="001231AB" w:rsidRDefault="001231AB" w:rsidP="001C6F6F">
            <w:pPr>
              <w:rPr>
                <w:sz w:val="18"/>
                <w:szCs w:val="18"/>
              </w:rPr>
            </w:pPr>
            <w:r w:rsidRPr="00D537F3">
              <w:rPr>
                <w:rFonts w:cstheme="minorHAnsi"/>
                <w:sz w:val="18"/>
                <w:szCs w:val="18"/>
              </w:rPr>
              <w:t>□</w:t>
            </w:r>
            <w:r w:rsidRPr="00D537F3">
              <w:rPr>
                <w:sz w:val="18"/>
                <w:szCs w:val="18"/>
              </w:rPr>
              <w:t xml:space="preserve"> Does Not Meet</w:t>
            </w:r>
          </w:p>
          <w:p w14:paraId="1BA6BEF4" w14:textId="77777777" w:rsidR="001231AB" w:rsidRPr="00ED5465" w:rsidRDefault="001231AB" w:rsidP="001C6F6F">
            <w:pPr>
              <w:rPr>
                <w:sz w:val="20"/>
                <w:szCs w:val="20"/>
              </w:rPr>
            </w:pPr>
          </w:p>
        </w:tc>
      </w:tr>
      <w:tr w:rsidR="001231AB" w14:paraId="502D4F7D" w14:textId="77777777" w:rsidTr="00F46418">
        <w:tc>
          <w:tcPr>
            <w:tcW w:w="10705" w:type="dxa"/>
            <w:gridSpan w:val="3"/>
            <w:shd w:val="clear" w:color="auto" w:fill="595959" w:themeFill="text1" w:themeFillTint="A6"/>
          </w:tcPr>
          <w:p w14:paraId="5DEFB631" w14:textId="460D08AF" w:rsidR="001231AB" w:rsidRPr="00310E29" w:rsidRDefault="001231AB" w:rsidP="001C6F6F">
            <w:pPr>
              <w:rPr>
                <w:b/>
                <w:bCs/>
              </w:rPr>
            </w:pPr>
            <w:r w:rsidRPr="00F46418">
              <w:rPr>
                <w:b/>
                <w:bCs/>
                <w:color w:val="FFFFFF" w:themeColor="background1"/>
              </w:rPr>
              <w:t>SECTION 3 – PERFORMANCE REVIEW</w:t>
            </w:r>
          </w:p>
        </w:tc>
      </w:tr>
      <w:tr w:rsidR="001231AB" w14:paraId="000354DD" w14:textId="77777777" w:rsidTr="001C6F6F">
        <w:tc>
          <w:tcPr>
            <w:tcW w:w="10705" w:type="dxa"/>
            <w:gridSpan w:val="3"/>
            <w:shd w:val="clear" w:color="auto" w:fill="D9E2F3" w:themeFill="accent1" w:themeFillTint="33"/>
          </w:tcPr>
          <w:p w14:paraId="754F5881" w14:textId="77777777" w:rsidR="001231AB" w:rsidRPr="001231AB" w:rsidRDefault="001231AB" w:rsidP="001C6F6F">
            <w:r w:rsidRPr="001231AB">
              <w:t>Manager Comments</w:t>
            </w:r>
          </w:p>
        </w:tc>
      </w:tr>
      <w:tr w:rsidR="001231AB" w14:paraId="00BD11BD" w14:textId="77777777" w:rsidTr="001C6F6F">
        <w:tc>
          <w:tcPr>
            <w:tcW w:w="10705" w:type="dxa"/>
            <w:gridSpan w:val="3"/>
            <w:shd w:val="clear" w:color="auto" w:fill="auto"/>
          </w:tcPr>
          <w:p w14:paraId="1ADB497A" w14:textId="77777777" w:rsidR="001231AB" w:rsidRDefault="001231AB" w:rsidP="001C6F6F">
            <w:pPr>
              <w:rPr>
                <w:b/>
                <w:bCs/>
              </w:rPr>
            </w:pPr>
          </w:p>
          <w:p w14:paraId="699E80B8" w14:textId="77777777" w:rsidR="001231AB" w:rsidRPr="00E371E1" w:rsidRDefault="001231AB" w:rsidP="001C6F6F">
            <w:pPr>
              <w:rPr>
                <w:b/>
                <w:bCs/>
              </w:rPr>
            </w:pPr>
          </w:p>
        </w:tc>
      </w:tr>
      <w:tr w:rsidR="001231AB" w14:paraId="697AB046" w14:textId="77777777" w:rsidTr="001C6F6F">
        <w:tc>
          <w:tcPr>
            <w:tcW w:w="10705" w:type="dxa"/>
            <w:gridSpan w:val="3"/>
            <w:shd w:val="clear" w:color="auto" w:fill="E2EFD9" w:themeFill="accent6" w:themeFillTint="33"/>
          </w:tcPr>
          <w:p w14:paraId="705E3741" w14:textId="77777777" w:rsidR="001231AB" w:rsidRPr="001231AB" w:rsidRDefault="001231AB" w:rsidP="001C6F6F">
            <w:pPr>
              <w:rPr>
                <w:i/>
                <w:iCs/>
              </w:rPr>
            </w:pPr>
            <w:r w:rsidRPr="001231AB">
              <w:t xml:space="preserve">Employee Comments </w:t>
            </w:r>
          </w:p>
        </w:tc>
      </w:tr>
      <w:tr w:rsidR="001231AB" w14:paraId="32DF859F" w14:textId="77777777" w:rsidTr="001C6F6F">
        <w:tc>
          <w:tcPr>
            <w:tcW w:w="10705" w:type="dxa"/>
            <w:gridSpan w:val="3"/>
            <w:shd w:val="clear" w:color="auto" w:fill="auto"/>
          </w:tcPr>
          <w:p w14:paraId="22C955F5" w14:textId="77777777" w:rsidR="001231AB" w:rsidRDefault="001231AB" w:rsidP="001C6F6F"/>
          <w:p w14:paraId="20F35A65" w14:textId="77777777" w:rsidR="001231AB" w:rsidRDefault="001231AB" w:rsidP="001C6F6F"/>
        </w:tc>
      </w:tr>
    </w:tbl>
    <w:p w14:paraId="12371A89" w14:textId="4415EFB1" w:rsidR="001231AB" w:rsidRDefault="001231AB" w:rsidP="00996613">
      <w:pPr>
        <w:spacing w:after="0" w:line="240" w:lineRule="auto"/>
        <w:rPr>
          <w:b/>
          <w:bCs/>
        </w:rPr>
      </w:pPr>
    </w:p>
    <w:tbl>
      <w:tblPr>
        <w:tblStyle w:val="TableGrid"/>
        <w:tblW w:w="10705" w:type="dxa"/>
        <w:tblLook w:val="04A0" w:firstRow="1" w:lastRow="0" w:firstColumn="1" w:lastColumn="0" w:noHBand="0" w:noVBand="1"/>
      </w:tblPr>
      <w:tblGrid>
        <w:gridCol w:w="355"/>
        <w:gridCol w:w="8010"/>
        <w:gridCol w:w="2340"/>
      </w:tblGrid>
      <w:tr w:rsidR="001231AB" w14:paraId="5A1F2C42" w14:textId="77777777" w:rsidTr="00F46418">
        <w:tc>
          <w:tcPr>
            <w:tcW w:w="10705" w:type="dxa"/>
            <w:gridSpan w:val="3"/>
            <w:shd w:val="clear" w:color="auto" w:fill="595959" w:themeFill="text1" w:themeFillTint="A6"/>
          </w:tcPr>
          <w:p w14:paraId="463AD58C" w14:textId="77777777" w:rsidR="001231AB" w:rsidRPr="00916195" w:rsidRDefault="001231AB" w:rsidP="00996613">
            <w:pPr>
              <w:rPr>
                <w:b/>
                <w:bCs/>
                <w:sz w:val="20"/>
                <w:szCs w:val="20"/>
              </w:rPr>
            </w:pPr>
            <w:r w:rsidRPr="00F46418">
              <w:rPr>
                <w:b/>
                <w:bCs/>
                <w:color w:val="FFFFFF" w:themeColor="background1"/>
                <w:sz w:val="20"/>
                <w:szCs w:val="20"/>
              </w:rPr>
              <w:t>SECTION 2 – SETTING GOALS</w:t>
            </w:r>
          </w:p>
        </w:tc>
      </w:tr>
      <w:tr w:rsidR="001231AB" w14:paraId="57230A49" w14:textId="77777777" w:rsidTr="001C6F6F">
        <w:tc>
          <w:tcPr>
            <w:tcW w:w="355" w:type="dxa"/>
            <w:shd w:val="clear" w:color="auto" w:fill="D9E2F3" w:themeFill="accent1" w:themeFillTint="33"/>
          </w:tcPr>
          <w:p w14:paraId="78F1B5FE" w14:textId="77777777" w:rsidR="001231AB" w:rsidRPr="001231AB" w:rsidRDefault="001231AB" w:rsidP="001C6F6F">
            <w:r w:rsidRPr="001231AB">
              <w:t>#</w:t>
            </w:r>
          </w:p>
        </w:tc>
        <w:tc>
          <w:tcPr>
            <w:tcW w:w="8010" w:type="dxa"/>
            <w:shd w:val="clear" w:color="auto" w:fill="D9E2F3" w:themeFill="accent1" w:themeFillTint="33"/>
          </w:tcPr>
          <w:p w14:paraId="6BDFBF31" w14:textId="77777777" w:rsidR="001231AB" w:rsidRPr="001231AB" w:rsidRDefault="001231AB" w:rsidP="001C6F6F">
            <w:pPr>
              <w:rPr>
                <w:sz w:val="20"/>
                <w:szCs w:val="20"/>
              </w:rPr>
            </w:pPr>
            <w:r w:rsidRPr="001231AB">
              <w:t>Performance Goal</w:t>
            </w:r>
          </w:p>
        </w:tc>
        <w:tc>
          <w:tcPr>
            <w:tcW w:w="2340" w:type="dxa"/>
            <w:shd w:val="clear" w:color="auto" w:fill="D9E2F3" w:themeFill="accent1" w:themeFillTint="33"/>
          </w:tcPr>
          <w:p w14:paraId="01B6A6A0" w14:textId="77777777" w:rsidR="001231AB" w:rsidRPr="001231AB" w:rsidRDefault="001231AB" w:rsidP="001C6F6F">
            <w:pPr>
              <w:rPr>
                <w:sz w:val="20"/>
                <w:szCs w:val="20"/>
              </w:rPr>
            </w:pPr>
            <w:r w:rsidRPr="001231AB">
              <w:rPr>
                <w:sz w:val="20"/>
                <w:szCs w:val="20"/>
              </w:rPr>
              <w:t>Annual / Probation Performance Rating</w:t>
            </w:r>
          </w:p>
        </w:tc>
      </w:tr>
      <w:tr w:rsidR="001231AB" w14:paraId="7B98EAFB" w14:textId="77777777" w:rsidTr="001C6F6F">
        <w:tc>
          <w:tcPr>
            <w:tcW w:w="355" w:type="dxa"/>
          </w:tcPr>
          <w:p w14:paraId="764E7B45" w14:textId="77777777" w:rsidR="001231AB" w:rsidRDefault="001231AB" w:rsidP="001C6F6F"/>
        </w:tc>
        <w:tc>
          <w:tcPr>
            <w:tcW w:w="8010" w:type="dxa"/>
          </w:tcPr>
          <w:p w14:paraId="3BDBF45D" w14:textId="77777777" w:rsidR="001231AB" w:rsidRDefault="001231AB" w:rsidP="001C6F6F"/>
          <w:p w14:paraId="003A55A7" w14:textId="77777777" w:rsidR="001231AB" w:rsidRDefault="001231AB" w:rsidP="001C6F6F"/>
          <w:p w14:paraId="58F48E2E" w14:textId="77777777" w:rsidR="001231AB" w:rsidRDefault="001231AB" w:rsidP="001C6F6F"/>
        </w:tc>
        <w:tc>
          <w:tcPr>
            <w:tcW w:w="2340" w:type="dxa"/>
          </w:tcPr>
          <w:p w14:paraId="38FF627D"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Exceeds</w:t>
            </w:r>
          </w:p>
          <w:p w14:paraId="38722D3A"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Achieves</w:t>
            </w:r>
          </w:p>
          <w:p w14:paraId="0F3DDF6B"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w:t>
            </w:r>
            <w:r>
              <w:rPr>
                <w:sz w:val="18"/>
                <w:szCs w:val="18"/>
              </w:rPr>
              <w:t xml:space="preserve">Partial </w:t>
            </w:r>
            <w:r w:rsidRPr="00D537F3">
              <w:rPr>
                <w:sz w:val="18"/>
                <w:szCs w:val="18"/>
              </w:rPr>
              <w:t>Meets / Developing</w:t>
            </w:r>
          </w:p>
          <w:p w14:paraId="3E05B260" w14:textId="51723F5A" w:rsidR="001231AB" w:rsidRPr="00ED5465" w:rsidRDefault="001231AB" w:rsidP="00996613">
            <w:pPr>
              <w:rPr>
                <w:sz w:val="20"/>
                <w:szCs w:val="20"/>
              </w:rPr>
            </w:pPr>
            <w:r w:rsidRPr="00D537F3">
              <w:rPr>
                <w:rFonts w:cstheme="minorHAnsi"/>
                <w:sz w:val="18"/>
                <w:szCs w:val="18"/>
              </w:rPr>
              <w:t>□</w:t>
            </w:r>
            <w:r w:rsidRPr="00D537F3">
              <w:rPr>
                <w:sz w:val="18"/>
                <w:szCs w:val="18"/>
              </w:rPr>
              <w:t xml:space="preserve"> Does Not Meet</w:t>
            </w:r>
          </w:p>
        </w:tc>
      </w:tr>
      <w:tr w:rsidR="001231AB" w14:paraId="066D6167" w14:textId="77777777" w:rsidTr="00F46418">
        <w:tc>
          <w:tcPr>
            <w:tcW w:w="10705" w:type="dxa"/>
            <w:gridSpan w:val="3"/>
            <w:shd w:val="clear" w:color="auto" w:fill="595959" w:themeFill="text1" w:themeFillTint="A6"/>
          </w:tcPr>
          <w:p w14:paraId="347BA4C8" w14:textId="7D130D05" w:rsidR="001231AB" w:rsidRPr="00F46418" w:rsidRDefault="001231AB" w:rsidP="001C6F6F">
            <w:pPr>
              <w:rPr>
                <w:b/>
                <w:bCs/>
                <w:color w:val="FFFFFF" w:themeColor="background1"/>
              </w:rPr>
            </w:pPr>
            <w:r w:rsidRPr="00F46418">
              <w:rPr>
                <w:b/>
                <w:bCs/>
                <w:color w:val="FFFFFF" w:themeColor="background1"/>
              </w:rPr>
              <w:t>SECTION 3 – PERFORMANCE REVIEW</w:t>
            </w:r>
          </w:p>
        </w:tc>
      </w:tr>
      <w:tr w:rsidR="001231AB" w14:paraId="4F72A906" w14:textId="77777777" w:rsidTr="001C6F6F">
        <w:tc>
          <w:tcPr>
            <w:tcW w:w="10705" w:type="dxa"/>
            <w:gridSpan w:val="3"/>
            <w:shd w:val="clear" w:color="auto" w:fill="D9E2F3" w:themeFill="accent1" w:themeFillTint="33"/>
          </w:tcPr>
          <w:p w14:paraId="2D3E709B" w14:textId="77777777" w:rsidR="001231AB" w:rsidRPr="001231AB" w:rsidRDefault="001231AB" w:rsidP="001C6F6F">
            <w:r w:rsidRPr="001231AB">
              <w:t>Manager Comments</w:t>
            </w:r>
          </w:p>
        </w:tc>
      </w:tr>
      <w:tr w:rsidR="001231AB" w14:paraId="56115704" w14:textId="77777777" w:rsidTr="001C6F6F">
        <w:tc>
          <w:tcPr>
            <w:tcW w:w="10705" w:type="dxa"/>
            <w:gridSpan w:val="3"/>
            <w:shd w:val="clear" w:color="auto" w:fill="auto"/>
          </w:tcPr>
          <w:p w14:paraId="7CCB264A" w14:textId="77777777" w:rsidR="001231AB" w:rsidRDefault="001231AB" w:rsidP="001C6F6F">
            <w:pPr>
              <w:rPr>
                <w:b/>
                <w:bCs/>
              </w:rPr>
            </w:pPr>
          </w:p>
          <w:p w14:paraId="1888E04B" w14:textId="77777777" w:rsidR="001231AB" w:rsidRPr="00E371E1" w:rsidRDefault="001231AB" w:rsidP="001C6F6F">
            <w:pPr>
              <w:rPr>
                <w:b/>
                <w:bCs/>
              </w:rPr>
            </w:pPr>
          </w:p>
        </w:tc>
      </w:tr>
      <w:tr w:rsidR="001231AB" w14:paraId="382741F2" w14:textId="77777777" w:rsidTr="001C6F6F">
        <w:tc>
          <w:tcPr>
            <w:tcW w:w="10705" w:type="dxa"/>
            <w:gridSpan w:val="3"/>
            <w:shd w:val="clear" w:color="auto" w:fill="E2EFD9" w:themeFill="accent6" w:themeFillTint="33"/>
          </w:tcPr>
          <w:p w14:paraId="72441003" w14:textId="77777777" w:rsidR="001231AB" w:rsidRPr="001231AB" w:rsidRDefault="001231AB" w:rsidP="001C6F6F">
            <w:pPr>
              <w:rPr>
                <w:i/>
                <w:iCs/>
              </w:rPr>
            </w:pPr>
            <w:r w:rsidRPr="001231AB">
              <w:t xml:space="preserve">Employee Comments </w:t>
            </w:r>
          </w:p>
        </w:tc>
      </w:tr>
      <w:tr w:rsidR="001231AB" w14:paraId="493DEA4E" w14:textId="77777777" w:rsidTr="001C6F6F">
        <w:tc>
          <w:tcPr>
            <w:tcW w:w="10705" w:type="dxa"/>
            <w:gridSpan w:val="3"/>
            <w:shd w:val="clear" w:color="auto" w:fill="auto"/>
          </w:tcPr>
          <w:p w14:paraId="5519A852" w14:textId="77777777" w:rsidR="001231AB" w:rsidRDefault="001231AB" w:rsidP="001C6F6F"/>
          <w:p w14:paraId="545B2F99" w14:textId="77777777" w:rsidR="001231AB" w:rsidRDefault="001231AB" w:rsidP="001C6F6F"/>
        </w:tc>
      </w:tr>
    </w:tbl>
    <w:p w14:paraId="1899255B" w14:textId="6752977D" w:rsidR="001231AB" w:rsidRDefault="001231AB">
      <w:pPr>
        <w:rPr>
          <w:b/>
          <w:bCs/>
        </w:rPr>
      </w:pPr>
    </w:p>
    <w:tbl>
      <w:tblPr>
        <w:tblStyle w:val="TableGrid"/>
        <w:tblW w:w="10705" w:type="dxa"/>
        <w:tblLook w:val="04A0" w:firstRow="1" w:lastRow="0" w:firstColumn="1" w:lastColumn="0" w:noHBand="0" w:noVBand="1"/>
      </w:tblPr>
      <w:tblGrid>
        <w:gridCol w:w="355"/>
        <w:gridCol w:w="8010"/>
        <w:gridCol w:w="2340"/>
      </w:tblGrid>
      <w:tr w:rsidR="001231AB" w14:paraId="6F676F18" w14:textId="77777777" w:rsidTr="00F46418">
        <w:tc>
          <w:tcPr>
            <w:tcW w:w="10705" w:type="dxa"/>
            <w:gridSpan w:val="3"/>
            <w:shd w:val="clear" w:color="auto" w:fill="595959" w:themeFill="text1" w:themeFillTint="A6"/>
          </w:tcPr>
          <w:p w14:paraId="693D4AB2" w14:textId="77777777" w:rsidR="001231AB" w:rsidRPr="00916195" w:rsidRDefault="001231AB" w:rsidP="001C6F6F">
            <w:pPr>
              <w:rPr>
                <w:b/>
                <w:bCs/>
                <w:sz w:val="20"/>
                <w:szCs w:val="20"/>
              </w:rPr>
            </w:pPr>
            <w:r w:rsidRPr="00F46418">
              <w:rPr>
                <w:b/>
                <w:bCs/>
                <w:color w:val="FFFFFF" w:themeColor="background1"/>
                <w:sz w:val="20"/>
                <w:szCs w:val="20"/>
              </w:rPr>
              <w:lastRenderedPageBreak/>
              <w:t>SECTION 2 – SETTING GOALS</w:t>
            </w:r>
          </w:p>
        </w:tc>
      </w:tr>
      <w:tr w:rsidR="001231AB" w14:paraId="3B464323" w14:textId="77777777" w:rsidTr="001C6F6F">
        <w:tc>
          <w:tcPr>
            <w:tcW w:w="355" w:type="dxa"/>
            <w:shd w:val="clear" w:color="auto" w:fill="D9E2F3" w:themeFill="accent1" w:themeFillTint="33"/>
          </w:tcPr>
          <w:p w14:paraId="6E1DE327" w14:textId="77777777" w:rsidR="001231AB" w:rsidRPr="001231AB" w:rsidRDefault="001231AB" w:rsidP="001C6F6F">
            <w:r w:rsidRPr="001231AB">
              <w:t>#</w:t>
            </w:r>
          </w:p>
        </w:tc>
        <w:tc>
          <w:tcPr>
            <w:tcW w:w="8010" w:type="dxa"/>
            <w:shd w:val="clear" w:color="auto" w:fill="D9E2F3" w:themeFill="accent1" w:themeFillTint="33"/>
          </w:tcPr>
          <w:p w14:paraId="0BA03DB1" w14:textId="77777777" w:rsidR="001231AB" w:rsidRPr="001231AB" w:rsidRDefault="001231AB" w:rsidP="001C6F6F">
            <w:pPr>
              <w:rPr>
                <w:sz w:val="20"/>
                <w:szCs w:val="20"/>
              </w:rPr>
            </w:pPr>
            <w:r w:rsidRPr="001231AB">
              <w:t>Performance Goal</w:t>
            </w:r>
          </w:p>
        </w:tc>
        <w:tc>
          <w:tcPr>
            <w:tcW w:w="2340" w:type="dxa"/>
            <w:shd w:val="clear" w:color="auto" w:fill="D9E2F3" w:themeFill="accent1" w:themeFillTint="33"/>
          </w:tcPr>
          <w:p w14:paraId="1D6B5FC8" w14:textId="77777777" w:rsidR="001231AB" w:rsidRPr="001231AB" w:rsidRDefault="001231AB" w:rsidP="001C6F6F">
            <w:pPr>
              <w:rPr>
                <w:sz w:val="20"/>
                <w:szCs w:val="20"/>
              </w:rPr>
            </w:pPr>
            <w:r w:rsidRPr="001231AB">
              <w:rPr>
                <w:sz w:val="20"/>
                <w:szCs w:val="20"/>
              </w:rPr>
              <w:t>Annual / Probation Performance Rating</w:t>
            </w:r>
          </w:p>
        </w:tc>
      </w:tr>
      <w:tr w:rsidR="001231AB" w14:paraId="662E244F" w14:textId="77777777" w:rsidTr="001C6F6F">
        <w:tc>
          <w:tcPr>
            <w:tcW w:w="355" w:type="dxa"/>
          </w:tcPr>
          <w:p w14:paraId="118A7A7F" w14:textId="77777777" w:rsidR="001231AB" w:rsidRDefault="001231AB" w:rsidP="001C6F6F"/>
        </w:tc>
        <w:tc>
          <w:tcPr>
            <w:tcW w:w="8010" w:type="dxa"/>
          </w:tcPr>
          <w:p w14:paraId="088A1961" w14:textId="77777777" w:rsidR="001231AB" w:rsidRDefault="001231AB" w:rsidP="001C6F6F"/>
          <w:p w14:paraId="34FC5D67" w14:textId="77777777" w:rsidR="001231AB" w:rsidRDefault="001231AB" w:rsidP="001C6F6F"/>
          <w:p w14:paraId="509816FA" w14:textId="77777777" w:rsidR="001231AB" w:rsidRDefault="001231AB" w:rsidP="001C6F6F"/>
        </w:tc>
        <w:tc>
          <w:tcPr>
            <w:tcW w:w="2340" w:type="dxa"/>
          </w:tcPr>
          <w:p w14:paraId="75B6577F"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Exceeds</w:t>
            </w:r>
          </w:p>
          <w:p w14:paraId="6F47ABCE"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Achieves</w:t>
            </w:r>
          </w:p>
          <w:p w14:paraId="2B96E3AA"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w:t>
            </w:r>
            <w:r>
              <w:rPr>
                <w:sz w:val="18"/>
                <w:szCs w:val="18"/>
              </w:rPr>
              <w:t xml:space="preserve">Partial </w:t>
            </w:r>
            <w:r w:rsidRPr="00D537F3">
              <w:rPr>
                <w:sz w:val="18"/>
                <w:szCs w:val="18"/>
              </w:rPr>
              <w:t>Meets / Developing</w:t>
            </w:r>
          </w:p>
          <w:p w14:paraId="2396AB16" w14:textId="179EDB9A" w:rsidR="001231AB" w:rsidRPr="00ED5465" w:rsidRDefault="001231AB" w:rsidP="00574793">
            <w:pPr>
              <w:rPr>
                <w:sz w:val="20"/>
                <w:szCs w:val="20"/>
              </w:rPr>
            </w:pPr>
            <w:r w:rsidRPr="00D537F3">
              <w:rPr>
                <w:rFonts w:cstheme="minorHAnsi"/>
                <w:sz w:val="18"/>
                <w:szCs w:val="18"/>
              </w:rPr>
              <w:t>□</w:t>
            </w:r>
            <w:r w:rsidRPr="00D537F3">
              <w:rPr>
                <w:sz w:val="18"/>
                <w:szCs w:val="18"/>
              </w:rPr>
              <w:t xml:space="preserve"> Does Not Meet</w:t>
            </w:r>
          </w:p>
        </w:tc>
      </w:tr>
      <w:tr w:rsidR="001231AB" w14:paraId="49855490" w14:textId="77777777" w:rsidTr="00F46418">
        <w:tc>
          <w:tcPr>
            <w:tcW w:w="10705" w:type="dxa"/>
            <w:gridSpan w:val="3"/>
            <w:shd w:val="clear" w:color="auto" w:fill="595959" w:themeFill="text1" w:themeFillTint="A6"/>
          </w:tcPr>
          <w:p w14:paraId="1333E92E" w14:textId="65677AAB" w:rsidR="001231AB" w:rsidRPr="00310E29" w:rsidRDefault="001231AB" w:rsidP="001C6F6F">
            <w:pPr>
              <w:rPr>
                <w:b/>
                <w:bCs/>
              </w:rPr>
            </w:pPr>
            <w:r w:rsidRPr="00F46418">
              <w:rPr>
                <w:b/>
                <w:bCs/>
                <w:color w:val="FFFFFF" w:themeColor="background1"/>
              </w:rPr>
              <w:t>SECTION 3 – PERFORMANCE REVIEW</w:t>
            </w:r>
          </w:p>
        </w:tc>
      </w:tr>
      <w:tr w:rsidR="001231AB" w14:paraId="6A3F1572" w14:textId="77777777" w:rsidTr="001C6F6F">
        <w:tc>
          <w:tcPr>
            <w:tcW w:w="10705" w:type="dxa"/>
            <w:gridSpan w:val="3"/>
            <w:shd w:val="clear" w:color="auto" w:fill="D9E2F3" w:themeFill="accent1" w:themeFillTint="33"/>
          </w:tcPr>
          <w:p w14:paraId="1B0A03C3" w14:textId="77777777" w:rsidR="001231AB" w:rsidRPr="001231AB" w:rsidRDefault="001231AB" w:rsidP="001C6F6F">
            <w:r w:rsidRPr="001231AB">
              <w:t>Manager Comments</w:t>
            </w:r>
          </w:p>
        </w:tc>
      </w:tr>
      <w:tr w:rsidR="001231AB" w14:paraId="49E66540" w14:textId="77777777" w:rsidTr="001C6F6F">
        <w:tc>
          <w:tcPr>
            <w:tcW w:w="10705" w:type="dxa"/>
            <w:gridSpan w:val="3"/>
            <w:shd w:val="clear" w:color="auto" w:fill="auto"/>
          </w:tcPr>
          <w:p w14:paraId="1126ACCE" w14:textId="77777777" w:rsidR="001231AB" w:rsidRDefault="001231AB" w:rsidP="001C6F6F">
            <w:pPr>
              <w:rPr>
                <w:b/>
                <w:bCs/>
              </w:rPr>
            </w:pPr>
          </w:p>
          <w:p w14:paraId="13C00E04" w14:textId="77777777" w:rsidR="001231AB" w:rsidRPr="00E371E1" w:rsidRDefault="001231AB" w:rsidP="001C6F6F">
            <w:pPr>
              <w:rPr>
                <w:b/>
                <w:bCs/>
              </w:rPr>
            </w:pPr>
          </w:p>
        </w:tc>
      </w:tr>
      <w:tr w:rsidR="001231AB" w14:paraId="42DAC25A" w14:textId="77777777" w:rsidTr="001C6F6F">
        <w:tc>
          <w:tcPr>
            <w:tcW w:w="10705" w:type="dxa"/>
            <w:gridSpan w:val="3"/>
            <w:shd w:val="clear" w:color="auto" w:fill="E2EFD9" w:themeFill="accent6" w:themeFillTint="33"/>
          </w:tcPr>
          <w:p w14:paraId="26C73220" w14:textId="77777777" w:rsidR="001231AB" w:rsidRPr="001231AB" w:rsidRDefault="001231AB" w:rsidP="001C6F6F">
            <w:pPr>
              <w:rPr>
                <w:i/>
                <w:iCs/>
              </w:rPr>
            </w:pPr>
            <w:r w:rsidRPr="001231AB">
              <w:t xml:space="preserve">Employee Comments </w:t>
            </w:r>
          </w:p>
        </w:tc>
      </w:tr>
      <w:tr w:rsidR="001231AB" w14:paraId="68726D70" w14:textId="77777777" w:rsidTr="001C6F6F">
        <w:tc>
          <w:tcPr>
            <w:tcW w:w="10705" w:type="dxa"/>
            <w:gridSpan w:val="3"/>
            <w:shd w:val="clear" w:color="auto" w:fill="auto"/>
          </w:tcPr>
          <w:p w14:paraId="5D5ED088" w14:textId="77777777" w:rsidR="001231AB" w:rsidRDefault="001231AB" w:rsidP="001C6F6F"/>
          <w:p w14:paraId="1972E972" w14:textId="77777777" w:rsidR="001231AB" w:rsidRDefault="001231AB" w:rsidP="001C6F6F"/>
        </w:tc>
      </w:tr>
    </w:tbl>
    <w:p w14:paraId="668A787D" w14:textId="08DD5648" w:rsidR="001231AB" w:rsidRDefault="001231AB" w:rsidP="00996613">
      <w:pPr>
        <w:spacing w:after="0" w:line="240" w:lineRule="auto"/>
        <w:rPr>
          <w:b/>
          <w:bCs/>
        </w:rPr>
      </w:pPr>
    </w:p>
    <w:tbl>
      <w:tblPr>
        <w:tblStyle w:val="TableGrid"/>
        <w:tblW w:w="10705" w:type="dxa"/>
        <w:tblLook w:val="04A0" w:firstRow="1" w:lastRow="0" w:firstColumn="1" w:lastColumn="0" w:noHBand="0" w:noVBand="1"/>
      </w:tblPr>
      <w:tblGrid>
        <w:gridCol w:w="355"/>
        <w:gridCol w:w="8010"/>
        <w:gridCol w:w="2340"/>
      </w:tblGrid>
      <w:tr w:rsidR="001231AB" w14:paraId="56B1B5A0" w14:textId="77777777" w:rsidTr="00F46418">
        <w:tc>
          <w:tcPr>
            <w:tcW w:w="10705" w:type="dxa"/>
            <w:gridSpan w:val="3"/>
            <w:shd w:val="clear" w:color="auto" w:fill="595959" w:themeFill="text1" w:themeFillTint="A6"/>
          </w:tcPr>
          <w:p w14:paraId="75659FD5" w14:textId="77777777" w:rsidR="001231AB" w:rsidRPr="00916195" w:rsidRDefault="001231AB" w:rsidP="00996613">
            <w:pPr>
              <w:rPr>
                <w:b/>
                <w:bCs/>
                <w:sz w:val="20"/>
                <w:szCs w:val="20"/>
              </w:rPr>
            </w:pPr>
            <w:r w:rsidRPr="00F46418">
              <w:rPr>
                <w:b/>
                <w:bCs/>
                <w:color w:val="FFFFFF" w:themeColor="background1"/>
                <w:sz w:val="20"/>
                <w:szCs w:val="20"/>
              </w:rPr>
              <w:t>SECTION 2 – SETTING GOALS</w:t>
            </w:r>
          </w:p>
        </w:tc>
      </w:tr>
      <w:tr w:rsidR="001231AB" w14:paraId="6C1D2E3A" w14:textId="77777777" w:rsidTr="001C6F6F">
        <w:tc>
          <w:tcPr>
            <w:tcW w:w="355" w:type="dxa"/>
            <w:shd w:val="clear" w:color="auto" w:fill="D9E2F3" w:themeFill="accent1" w:themeFillTint="33"/>
          </w:tcPr>
          <w:p w14:paraId="7A918FB7" w14:textId="77777777" w:rsidR="001231AB" w:rsidRPr="001231AB" w:rsidRDefault="001231AB" w:rsidP="001C6F6F">
            <w:r w:rsidRPr="001231AB">
              <w:t>#</w:t>
            </w:r>
          </w:p>
        </w:tc>
        <w:tc>
          <w:tcPr>
            <w:tcW w:w="8010" w:type="dxa"/>
            <w:shd w:val="clear" w:color="auto" w:fill="D9E2F3" w:themeFill="accent1" w:themeFillTint="33"/>
          </w:tcPr>
          <w:p w14:paraId="3D436275" w14:textId="77777777" w:rsidR="001231AB" w:rsidRPr="001231AB" w:rsidRDefault="001231AB" w:rsidP="001C6F6F">
            <w:pPr>
              <w:rPr>
                <w:sz w:val="20"/>
                <w:szCs w:val="20"/>
              </w:rPr>
            </w:pPr>
            <w:r w:rsidRPr="001231AB">
              <w:t>Performance Goal</w:t>
            </w:r>
          </w:p>
        </w:tc>
        <w:tc>
          <w:tcPr>
            <w:tcW w:w="2340" w:type="dxa"/>
            <w:shd w:val="clear" w:color="auto" w:fill="D9E2F3" w:themeFill="accent1" w:themeFillTint="33"/>
          </w:tcPr>
          <w:p w14:paraId="5D24E976" w14:textId="77777777" w:rsidR="001231AB" w:rsidRPr="001231AB" w:rsidRDefault="001231AB" w:rsidP="001C6F6F">
            <w:pPr>
              <w:rPr>
                <w:sz w:val="20"/>
                <w:szCs w:val="20"/>
              </w:rPr>
            </w:pPr>
            <w:r w:rsidRPr="001231AB">
              <w:rPr>
                <w:sz w:val="20"/>
                <w:szCs w:val="20"/>
              </w:rPr>
              <w:t>Annual / Probation Performance Rating</w:t>
            </w:r>
          </w:p>
        </w:tc>
      </w:tr>
      <w:tr w:rsidR="001231AB" w14:paraId="60A070D3" w14:textId="77777777" w:rsidTr="001C6F6F">
        <w:tc>
          <w:tcPr>
            <w:tcW w:w="355" w:type="dxa"/>
          </w:tcPr>
          <w:p w14:paraId="36836985" w14:textId="77777777" w:rsidR="001231AB" w:rsidRDefault="001231AB" w:rsidP="001C6F6F"/>
        </w:tc>
        <w:tc>
          <w:tcPr>
            <w:tcW w:w="8010" w:type="dxa"/>
          </w:tcPr>
          <w:p w14:paraId="6A73F64B" w14:textId="77777777" w:rsidR="001231AB" w:rsidRDefault="001231AB" w:rsidP="001C6F6F"/>
          <w:p w14:paraId="7DBC996C" w14:textId="77777777" w:rsidR="001231AB" w:rsidRDefault="001231AB" w:rsidP="001C6F6F"/>
          <w:p w14:paraId="4756BFF1" w14:textId="77777777" w:rsidR="001231AB" w:rsidRDefault="001231AB" w:rsidP="001C6F6F"/>
        </w:tc>
        <w:tc>
          <w:tcPr>
            <w:tcW w:w="2340" w:type="dxa"/>
          </w:tcPr>
          <w:p w14:paraId="660E5631"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Exceeds</w:t>
            </w:r>
          </w:p>
          <w:p w14:paraId="4F0D873E"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Achieves</w:t>
            </w:r>
          </w:p>
          <w:p w14:paraId="550A2F83"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w:t>
            </w:r>
            <w:r>
              <w:rPr>
                <w:sz w:val="18"/>
                <w:szCs w:val="18"/>
              </w:rPr>
              <w:t xml:space="preserve">Partial </w:t>
            </w:r>
            <w:r w:rsidRPr="00D537F3">
              <w:rPr>
                <w:sz w:val="18"/>
                <w:szCs w:val="18"/>
              </w:rPr>
              <w:t>Meets / Developing</w:t>
            </w:r>
          </w:p>
          <w:p w14:paraId="23BB39AD" w14:textId="3B7E5477" w:rsidR="001231AB" w:rsidRPr="00ED5465" w:rsidRDefault="001231AB" w:rsidP="00574793">
            <w:pPr>
              <w:rPr>
                <w:sz w:val="20"/>
                <w:szCs w:val="20"/>
              </w:rPr>
            </w:pPr>
            <w:r w:rsidRPr="00D537F3">
              <w:rPr>
                <w:rFonts w:cstheme="minorHAnsi"/>
                <w:sz w:val="18"/>
                <w:szCs w:val="18"/>
              </w:rPr>
              <w:t>□</w:t>
            </w:r>
            <w:r w:rsidRPr="00D537F3">
              <w:rPr>
                <w:sz w:val="18"/>
                <w:szCs w:val="18"/>
              </w:rPr>
              <w:t xml:space="preserve"> Does Not Meet</w:t>
            </w:r>
          </w:p>
        </w:tc>
      </w:tr>
      <w:tr w:rsidR="001231AB" w14:paraId="75071836" w14:textId="77777777" w:rsidTr="00F46418">
        <w:tc>
          <w:tcPr>
            <w:tcW w:w="10705" w:type="dxa"/>
            <w:gridSpan w:val="3"/>
            <w:shd w:val="clear" w:color="auto" w:fill="595959" w:themeFill="text1" w:themeFillTint="A6"/>
          </w:tcPr>
          <w:p w14:paraId="06152A5E" w14:textId="4DD9F180" w:rsidR="001231AB" w:rsidRPr="00F46418" w:rsidRDefault="001231AB" w:rsidP="001C6F6F">
            <w:pPr>
              <w:rPr>
                <w:b/>
                <w:bCs/>
                <w:color w:val="FFFFFF" w:themeColor="background1"/>
              </w:rPr>
            </w:pPr>
            <w:r w:rsidRPr="00F46418">
              <w:rPr>
                <w:b/>
                <w:bCs/>
                <w:color w:val="FFFFFF" w:themeColor="background1"/>
              </w:rPr>
              <w:t>SECTION 3 – PERFORMANCE REVIEW</w:t>
            </w:r>
          </w:p>
        </w:tc>
      </w:tr>
      <w:tr w:rsidR="001231AB" w14:paraId="16874B48" w14:textId="77777777" w:rsidTr="001C6F6F">
        <w:tc>
          <w:tcPr>
            <w:tcW w:w="10705" w:type="dxa"/>
            <w:gridSpan w:val="3"/>
            <w:shd w:val="clear" w:color="auto" w:fill="D9E2F3" w:themeFill="accent1" w:themeFillTint="33"/>
          </w:tcPr>
          <w:p w14:paraId="2C38B512" w14:textId="77777777" w:rsidR="001231AB" w:rsidRPr="001231AB" w:rsidRDefault="001231AB" w:rsidP="001C6F6F">
            <w:r w:rsidRPr="001231AB">
              <w:t>Manager Comments</w:t>
            </w:r>
          </w:p>
        </w:tc>
      </w:tr>
      <w:tr w:rsidR="001231AB" w14:paraId="71DFC0D1" w14:textId="77777777" w:rsidTr="001C6F6F">
        <w:tc>
          <w:tcPr>
            <w:tcW w:w="10705" w:type="dxa"/>
            <w:gridSpan w:val="3"/>
            <w:shd w:val="clear" w:color="auto" w:fill="auto"/>
          </w:tcPr>
          <w:p w14:paraId="5F5FD788" w14:textId="77777777" w:rsidR="001231AB" w:rsidRDefault="001231AB" w:rsidP="001C6F6F">
            <w:pPr>
              <w:rPr>
                <w:b/>
                <w:bCs/>
              </w:rPr>
            </w:pPr>
          </w:p>
          <w:p w14:paraId="7ADC5618" w14:textId="77777777" w:rsidR="001231AB" w:rsidRPr="00E371E1" w:rsidRDefault="001231AB" w:rsidP="001C6F6F">
            <w:pPr>
              <w:rPr>
                <w:b/>
                <w:bCs/>
              </w:rPr>
            </w:pPr>
          </w:p>
        </w:tc>
      </w:tr>
      <w:tr w:rsidR="001231AB" w14:paraId="63308280" w14:textId="77777777" w:rsidTr="001C6F6F">
        <w:tc>
          <w:tcPr>
            <w:tcW w:w="10705" w:type="dxa"/>
            <w:gridSpan w:val="3"/>
            <w:shd w:val="clear" w:color="auto" w:fill="E2EFD9" w:themeFill="accent6" w:themeFillTint="33"/>
          </w:tcPr>
          <w:p w14:paraId="2FF4F38F" w14:textId="77777777" w:rsidR="001231AB" w:rsidRPr="001231AB" w:rsidRDefault="001231AB" w:rsidP="001C6F6F">
            <w:pPr>
              <w:rPr>
                <w:i/>
                <w:iCs/>
              </w:rPr>
            </w:pPr>
            <w:r w:rsidRPr="001231AB">
              <w:t xml:space="preserve">Employee Comments </w:t>
            </w:r>
          </w:p>
        </w:tc>
      </w:tr>
      <w:tr w:rsidR="001231AB" w14:paraId="4148744B" w14:textId="77777777" w:rsidTr="001C6F6F">
        <w:tc>
          <w:tcPr>
            <w:tcW w:w="10705" w:type="dxa"/>
            <w:gridSpan w:val="3"/>
            <w:shd w:val="clear" w:color="auto" w:fill="auto"/>
          </w:tcPr>
          <w:p w14:paraId="570B4243" w14:textId="77777777" w:rsidR="001231AB" w:rsidRDefault="001231AB" w:rsidP="001C6F6F"/>
          <w:p w14:paraId="65F9F568" w14:textId="77777777" w:rsidR="001231AB" w:rsidRDefault="001231AB" w:rsidP="001C6F6F"/>
        </w:tc>
      </w:tr>
    </w:tbl>
    <w:p w14:paraId="2E43AD8C" w14:textId="13A22F1A" w:rsidR="001231AB" w:rsidRDefault="001231AB" w:rsidP="00996613">
      <w:pPr>
        <w:spacing w:after="0" w:line="240" w:lineRule="auto"/>
        <w:rPr>
          <w:b/>
          <w:bCs/>
        </w:rPr>
      </w:pPr>
    </w:p>
    <w:tbl>
      <w:tblPr>
        <w:tblStyle w:val="TableGrid"/>
        <w:tblW w:w="10705" w:type="dxa"/>
        <w:tblLook w:val="04A0" w:firstRow="1" w:lastRow="0" w:firstColumn="1" w:lastColumn="0" w:noHBand="0" w:noVBand="1"/>
      </w:tblPr>
      <w:tblGrid>
        <w:gridCol w:w="355"/>
        <w:gridCol w:w="8010"/>
        <w:gridCol w:w="2340"/>
      </w:tblGrid>
      <w:tr w:rsidR="001231AB" w14:paraId="21F17297" w14:textId="77777777" w:rsidTr="00F46418">
        <w:tc>
          <w:tcPr>
            <w:tcW w:w="10705" w:type="dxa"/>
            <w:gridSpan w:val="3"/>
            <w:shd w:val="clear" w:color="auto" w:fill="595959" w:themeFill="text1" w:themeFillTint="A6"/>
          </w:tcPr>
          <w:p w14:paraId="1D3C00A5" w14:textId="77777777" w:rsidR="001231AB" w:rsidRPr="00F46418" w:rsidRDefault="001231AB" w:rsidP="00996613">
            <w:pPr>
              <w:rPr>
                <w:b/>
                <w:bCs/>
                <w:color w:val="FFFFFF" w:themeColor="background1"/>
                <w:sz w:val="20"/>
                <w:szCs w:val="20"/>
              </w:rPr>
            </w:pPr>
            <w:r w:rsidRPr="00F46418">
              <w:rPr>
                <w:b/>
                <w:bCs/>
                <w:color w:val="FFFFFF" w:themeColor="background1"/>
                <w:sz w:val="20"/>
                <w:szCs w:val="20"/>
              </w:rPr>
              <w:t>SECTION 2 – SETTING GOALS</w:t>
            </w:r>
          </w:p>
        </w:tc>
      </w:tr>
      <w:tr w:rsidR="001231AB" w14:paraId="2DAEBC84" w14:textId="77777777" w:rsidTr="001C6F6F">
        <w:tc>
          <w:tcPr>
            <w:tcW w:w="355" w:type="dxa"/>
            <w:shd w:val="clear" w:color="auto" w:fill="D9E2F3" w:themeFill="accent1" w:themeFillTint="33"/>
          </w:tcPr>
          <w:p w14:paraId="46C5CA9F" w14:textId="77777777" w:rsidR="001231AB" w:rsidRPr="001231AB" w:rsidRDefault="001231AB" w:rsidP="001C6F6F">
            <w:r w:rsidRPr="001231AB">
              <w:t>#</w:t>
            </w:r>
          </w:p>
        </w:tc>
        <w:tc>
          <w:tcPr>
            <w:tcW w:w="8010" w:type="dxa"/>
            <w:shd w:val="clear" w:color="auto" w:fill="D9E2F3" w:themeFill="accent1" w:themeFillTint="33"/>
          </w:tcPr>
          <w:p w14:paraId="2CFAFF58" w14:textId="77777777" w:rsidR="001231AB" w:rsidRPr="001231AB" w:rsidRDefault="001231AB" w:rsidP="001C6F6F">
            <w:pPr>
              <w:rPr>
                <w:sz w:val="20"/>
                <w:szCs w:val="20"/>
              </w:rPr>
            </w:pPr>
            <w:r w:rsidRPr="001231AB">
              <w:t>Performance Goal</w:t>
            </w:r>
          </w:p>
        </w:tc>
        <w:tc>
          <w:tcPr>
            <w:tcW w:w="2340" w:type="dxa"/>
            <w:shd w:val="clear" w:color="auto" w:fill="D9E2F3" w:themeFill="accent1" w:themeFillTint="33"/>
          </w:tcPr>
          <w:p w14:paraId="342294AF" w14:textId="77777777" w:rsidR="001231AB" w:rsidRPr="001231AB" w:rsidRDefault="001231AB" w:rsidP="001C6F6F">
            <w:pPr>
              <w:rPr>
                <w:sz w:val="20"/>
                <w:szCs w:val="20"/>
              </w:rPr>
            </w:pPr>
            <w:r w:rsidRPr="001231AB">
              <w:rPr>
                <w:sz w:val="20"/>
                <w:szCs w:val="20"/>
              </w:rPr>
              <w:t>Annual / Probation Performance Rating</w:t>
            </w:r>
          </w:p>
        </w:tc>
      </w:tr>
      <w:tr w:rsidR="001231AB" w14:paraId="3ED91222" w14:textId="77777777" w:rsidTr="001C6F6F">
        <w:tc>
          <w:tcPr>
            <w:tcW w:w="355" w:type="dxa"/>
          </w:tcPr>
          <w:p w14:paraId="2382DD9C" w14:textId="77777777" w:rsidR="001231AB" w:rsidRDefault="001231AB" w:rsidP="001C6F6F"/>
        </w:tc>
        <w:tc>
          <w:tcPr>
            <w:tcW w:w="8010" w:type="dxa"/>
          </w:tcPr>
          <w:p w14:paraId="6E7C725A" w14:textId="77777777" w:rsidR="001231AB" w:rsidRDefault="001231AB" w:rsidP="001C6F6F"/>
          <w:p w14:paraId="373BC7E1" w14:textId="77777777" w:rsidR="001231AB" w:rsidRDefault="001231AB" w:rsidP="001C6F6F"/>
          <w:p w14:paraId="0B6FCCD9" w14:textId="77777777" w:rsidR="001231AB" w:rsidRDefault="001231AB" w:rsidP="001C6F6F"/>
        </w:tc>
        <w:tc>
          <w:tcPr>
            <w:tcW w:w="2340" w:type="dxa"/>
          </w:tcPr>
          <w:p w14:paraId="5B124698"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Exceeds</w:t>
            </w:r>
          </w:p>
          <w:p w14:paraId="672B2409"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Achieves</w:t>
            </w:r>
          </w:p>
          <w:p w14:paraId="7D125FE8" w14:textId="77777777" w:rsidR="001231AB" w:rsidRPr="00D537F3" w:rsidRDefault="001231AB" w:rsidP="001C6F6F">
            <w:pPr>
              <w:rPr>
                <w:sz w:val="18"/>
                <w:szCs w:val="18"/>
              </w:rPr>
            </w:pPr>
            <w:r w:rsidRPr="00D537F3">
              <w:rPr>
                <w:rFonts w:cstheme="minorHAnsi"/>
                <w:sz w:val="18"/>
                <w:szCs w:val="18"/>
              </w:rPr>
              <w:t>□</w:t>
            </w:r>
            <w:r w:rsidRPr="00D537F3">
              <w:rPr>
                <w:sz w:val="18"/>
                <w:szCs w:val="18"/>
              </w:rPr>
              <w:t xml:space="preserve"> </w:t>
            </w:r>
            <w:r>
              <w:rPr>
                <w:sz w:val="18"/>
                <w:szCs w:val="18"/>
              </w:rPr>
              <w:t xml:space="preserve">Partial </w:t>
            </w:r>
            <w:r w:rsidRPr="00D537F3">
              <w:rPr>
                <w:sz w:val="18"/>
                <w:szCs w:val="18"/>
              </w:rPr>
              <w:t>Meets / Developing</w:t>
            </w:r>
          </w:p>
          <w:p w14:paraId="369CF7BE" w14:textId="76DCE728" w:rsidR="001231AB" w:rsidRPr="00ED5465" w:rsidRDefault="001231AB" w:rsidP="00574793">
            <w:pPr>
              <w:rPr>
                <w:sz w:val="20"/>
                <w:szCs w:val="20"/>
              </w:rPr>
            </w:pPr>
            <w:r w:rsidRPr="00D537F3">
              <w:rPr>
                <w:rFonts w:cstheme="minorHAnsi"/>
                <w:sz w:val="18"/>
                <w:szCs w:val="18"/>
              </w:rPr>
              <w:t>□</w:t>
            </w:r>
            <w:r w:rsidRPr="00D537F3">
              <w:rPr>
                <w:sz w:val="18"/>
                <w:szCs w:val="18"/>
              </w:rPr>
              <w:t xml:space="preserve"> Does Not Meet</w:t>
            </w:r>
          </w:p>
        </w:tc>
      </w:tr>
      <w:tr w:rsidR="001231AB" w14:paraId="240D2C2A" w14:textId="77777777" w:rsidTr="00F46418">
        <w:tc>
          <w:tcPr>
            <w:tcW w:w="10705" w:type="dxa"/>
            <w:gridSpan w:val="3"/>
            <w:shd w:val="clear" w:color="auto" w:fill="595959" w:themeFill="text1" w:themeFillTint="A6"/>
          </w:tcPr>
          <w:p w14:paraId="28998196" w14:textId="3D128D3F" w:rsidR="001231AB" w:rsidRPr="00F46418" w:rsidRDefault="001231AB" w:rsidP="001C6F6F">
            <w:pPr>
              <w:rPr>
                <w:b/>
                <w:bCs/>
                <w:color w:val="FFFFFF" w:themeColor="background1"/>
              </w:rPr>
            </w:pPr>
            <w:r w:rsidRPr="00F46418">
              <w:rPr>
                <w:b/>
                <w:bCs/>
                <w:color w:val="FFFFFF" w:themeColor="background1"/>
              </w:rPr>
              <w:t>SECTION 3 – PERFORMANCE REVIEW</w:t>
            </w:r>
          </w:p>
        </w:tc>
      </w:tr>
      <w:tr w:rsidR="001231AB" w14:paraId="200C7F29" w14:textId="77777777" w:rsidTr="001C6F6F">
        <w:tc>
          <w:tcPr>
            <w:tcW w:w="10705" w:type="dxa"/>
            <w:gridSpan w:val="3"/>
            <w:shd w:val="clear" w:color="auto" w:fill="D9E2F3" w:themeFill="accent1" w:themeFillTint="33"/>
          </w:tcPr>
          <w:p w14:paraId="2864047A" w14:textId="77777777" w:rsidR="001231AB" w:rsidRPr="001231AB" w:rsidRDefault="001231AB" w:rsidP="001C6F6F">
            <w:r w:rsidRPr="001231AB">
              <w:t>Manager Comments</w:t>
            </w:r>
          </w:p>
        </w:tc>
      </w:tr>
      <w:tr w:rsidR="001231AB" w14:paraId="07030428" w14:textId="77777777" w:rsidTr="001C6F6F">
        <w:tc>
          <w:tcPr>
            <w:tcW w:w="10705" w:type="dxa"/>
            <w:gridSpan w:val="3"/>
            <w:shd w:val="clear" w:color="auto" w:fill="auto"/>
          </w:tcPr>
          <w:p w14:paraId="1A76FC46" w14:textId="77777777" w:rsidR="001231AB" w:rsidRDefault="001231AB" w:rsidP="001C6F6F">
            <w:pPr>
              <w:rPr>
                <w:b/>
                <w:bCs/>
              </w:rPr>
            </w:pPr>
          </w:p>
          <w:p w14:paraId="61B8BBA1" w14:textId="77777777" w:rsidR="001231AB" w:rsidRPr="00E371E1" w:rsidRDefault="001231AB" w:rsidP="001C6F6F">
            <w:pPr>
              <w:rPr>
                <w:b/>
                <w:bCs/>
              </w:rPr>
            </w:pPr>
          </w:p>
        </w:tc>
      </w:tr>
      <w:tr w:rsidR="001231AB" w14:paraId="6D84D8AF" w14:textId="77777777" w:rsidTr="001C6F6F">
        <w:tc>
          <w:tcPr>
            <w:tcW w:w="10705" w:type="dxa"/>
            <w:gridSpan w:val="3"/>
            <w:shd w:val="clear" w:color="auto" w:fill="E2EFD9" w:themeFill="accent6" w:themeFillTint="33"/>
          </w:tcPr>
          <w:p w14:paraId="19C31EE4" w14:textId="77777777" w:rsidR="001231AB" w:rsidRPr="001231AB" w:rsidRDefault="001231AB" w:rsidP="001C6F6F">
            <w:pPr>
              <w:rPr>
                <w:i/>
                <w:iCs/>
              </w:rPr>
            </w:pPr>
            <w:r w:rsidRPr="001231AB">
              <w:t xml:space="preserve">Employee Comments </w:t>
            </w:r>
          </w:p>
        </w:tc>
      </w:tr>
      <w:tr w:rsidR="001231AB" w14:paraId="2886F805" w14:textId="77777777" w:rsidTr="001C6F6F">
        <w:tc>
          <w:tcPr>
            <w:tcW w:w="10705" w:type="dxa"/>
            <w:gridSpan w:val="3"/>
            <w:shd w:val="clear" w:color="auto" w:fill="auto"/>
          </w:tcPr>
          <w:p w14:paraId="1C7992D5" w14:textId="77777777" w:rsidR="001231AB" w:rsidRDefault="001231AB" w:rsidP="001C6F6F"/>
          <w:p w14:paraId="7F02C686" w14:textId="77777777" w:rsidR="001231AB" w:rsidRDefault="001231AB" w:rsidP="001C6F6F"/>
        </w:tc>
      </w:tr>
    </w:tbl>
    <w:p w14:paraId="4FF5A15B" w14:textId="77777777" w:rsidR="001231AB" w:rsidRDefault="001231AB">
      <w:pPr>
        <w:rPr>
          <w:b/>
          <w:bCs/>
        </w:rPr>
      </w:pPr>
    </w:p>
    <w:p w14:paraId="167EBBC0" w14:textId="77777777" w:rsidR="001231AB" w:rsidRDefault="001231AB">
      <w:pPr>
        <w:rPr>
          <w:b/>
          <w:bCs/>
        </w:rPr>
      </w:pPr>
    </w:p>
    <w:p w14:paraId="331609A0" w14:textId="77777777" w:rsidR="00AA4B74" w:rsidRDefault="00AA4B74">
      <w:pPr>
        <w:rPr>
          <w:b/>
          <w:bCs/>
        </w:rPr>
      </w:pPr>
      <w:r>
        <w:rPr>
          <w:b/>
          <w:bCs/>
        </w:rPr>
        <w:br w:type="page"/>
      </w:r>
    </w:p>
    <w:p w14:paraId="41317FAA" w14:textId="6D284728" w:rsidR="00934F77" w:rsidRDefault="00571DEE">
      <w:pPr>
        <w:rPr>
          <w:sz w:val="24"/>
          <w:szCs w:val="24"/>
        </w:rPr>
      </w:pPr>
      <w:r>
        <w:rPr>
          <w:b/>
          <w:bCs/>
        </w:rPr>
        <w:lastRenderedPageBreak/>
        <w:t>B</w:t>
      </w:r>
      <w:r w:rsidR="001F3C00">
        <w:rPr>
          <w:b/>
          <w:bCs/>
        </w:rPr>
        <w:t xml:space="preserve">: </w:t>
      </w:r>
      <w:r w:rsidR="007C72C2">
        <w:rPr>
          <w:b/>
          <w:bCs/>
        </w:rPr>
        <w:t>OC</w:t>
      </w:r>
      <w:r w:rsidR="00916195">
        <w:rPr>
          <w:b/>
          <w:bCs/>
        </w:rPr>
        <w:t xml:space="preserve"> COMPETENCIES</w:t>
      </w:r>
      <w:r w:rsidR="007C72C2">
        <w:rPr>
          <w:b/>
          <w:bCs/>
        </w:rPr>
        <w:t xml:space="preserve"> – LIVING THE VALUES</w:t>
      </w:r>
    </w:p>
    <w:p w14:paraId="319CE733" w14:textId="10696686" w:rsidR="0026609C" w:rsidRPr="00335F1B" w:rsidRDefault="00355C70">
      <w:r>
        <w:rPr>
          <w:sz w:val="24"/>
          <w:szCs w:val="24"/>
        </w:rPr>
        <w:t xml:space="preserve">The </w:t>
      </w:r>
      <w:r w:rsidR="00335F1B">
        <w:rPr>
          <w:sz w:val="24"/>
          <w:szCs w:val="24"/>
        </w:rPr>
        <w:t xml:space="preserve">following competencies </w:t>
      </w:r>
      <w:r w:rsidR="00165E1A">
        <w:rPr>
          <w:sz w:val="24"/>
          <w:szCs w:val="24"/>
        </w:rPr>
        <w:t>support and bring to life the College’s values</w:t>
      </w:r>
      <w:r w:rsidR="009136D7">
        <w:rPr>
          <w:sz w:val="24"/>
          <w:szCs w:val="24"/>
        </w:rPr>
        <w:t xml:space="preserve">. They </w:t>
      </w:r>
      <w:r w:rsidR="00A97D16">
        <w:rPr>
          <w:sz w:val="24"/>
          <w:szCs w:val="24"/>
        </w:rPr>
        <w:t>describe the</w:t>
      </w:r>
      <w:r w:rsidR="00335F1B">
        <w:rPr>
          <w:sz w:val="24"/>
          <w:szCs w:val="24"/>
        </w:rPr>
        <w:t xml:space="preserve"> skills, abilities, and behaviours</w:t>
      </w:r>
      <w:r w:rsidR="00A97D16">
        <w:rPr>
          <w:sz w:val="24"/>
          <w:szCs w:val="24"/>
        </w:rPr>
        <w:t xml:space="preserve"> </w:t>
      </w:r>
      <w:r w:rsidR="005D439B">
        <w:rPr>
          <w:sz w:val="24"/>
          <w:szCs w:val="24"/>
        </w:rPr>
        <w:t xml:space="preserve">the College expects all employees </w:t>
      </w:r>
      <w:r w:rsidR="0007570B">
        <w:rPr>
          <w:sz w:val="24"/>
          <w:szCs w:val="24"/>
        </w:rPr>
        <w:t xml:space="preserve">to demonstrate </w:t>
      </w:r>
      <w:r w:rsidR="009136D7">
        <w:rPr>
          <w:sz w:val="24"/>
          <w:szCs w:val="24"/>
        </w:rPr>
        <w:t>while</w:t>
      </w:r>
      <w:r w:rsidR="004A2C60">
        <w:rPr>
          <w:sz w:val="24"/>
          <w:szCs w:val="24"/>
        </w:rPr>
        <w:t xml:space="preserve"> complet</w:t>
      </w:r>
      <w:r w:rsidR="005D439B">
        <w:rPr>
          <w:sz w:val="24"/>
          <w:szCs w:val="24"/>
        </w:rPr>
        <w:t>ing</w:t>
      </w:r>
      <w:r w:rsidR="004A2C60">
        <w:rPr>
          <w:sz w:val="24"/>
          <w:szCs w:val="24"/>
        </w:rPr>
        <w:t xml:space="preserve"> </w:t>
      </w:r>
      <w:r w:rsidR="00D13D9F">
        <w:rPr>
          <w:sz w:val="24"/>
          <w:szCs w:val="24"/>
        </w:rPr>
        <w:t xml:space="preserve">performance goals. </w:t>
      </w:r>
      <w:r w:rsidR="00372409">
        <w:rPr>
          <w:sz w:val="24"/>
          <w:szCs w:val="24"/>
        </w:rPr>
        <w:t xml:space="preserve">Supervisors </w:t>
      </w:r>
      <w:r w:rsidR="00C7267A">
        <w:rPr>
          <w:sz w:val="24"/>
          <w:szCs w:val="24"/>
        </w:rPr>
        <w:t xml:space="preserve">and employees </w:t>
      </w:r>
      <w:r w:rsidR="00372409">
        <w:rPr>
          <w:sz w:val="24"/>
          <w:szCs w:val="24"/>
        </w:rPr>
        <w:t>review the competencies a</w:t>
      </w:r>
      <w:r w:rsidR="00723D61">
        <w:rPr>
          <w:sz w:val="24"/>
          <w:szCs w:val="24"/>
        </w:rPr>
        <w:t xml:space="preserve">s part of the Goal Setting </w:t>
      </w:r>
      <w:r w:rsidR="0019205F">
        <w:rPr>
          <w:sz w:val="24"/>
          <w:szCs w:val="24"/>
        </w:rPr>
        <w:t xml:space="preserve">and </w:t>
      </w:r>
      <w:r w:rsidR="00723D61">
        <w:rPr>
          <w:sz w:val="24"/>
          <w:szCs w:val="24"/>
        </w:rPr>
        <w:t xml:space="preserve">process, and both </w:t>
      </w:r>
      <w:r w:rsidR="0007570B">
        <w:rPr>
          <w:sz w:val="24"/>
          <w:szCs w:val="24"/>
        </w:rPr>
        <w:t xml:space="preserve">the </w:t>
      </w:r>
      <w:r w:rsidR="00723D61">
        <w:rPr>
          <w:sz w:val="24"/>
          <w:szCs w:val="24"/>
        </w:rPr>
        <w:t>employee and manager assess a</w:t>
      </w:r>
      <w:r w:rsidR="00CF18FF">
        <w:rPr>
          <w:sz w:val="24"/>
          <w:szCs w:val="24"/>
        </w:rPr>
        <w:t>s part of</w:t>
      </w:r>
      <w:r w:rsidR="00723D61">
        <w:rPr>
          <w:sz w:val="24"/>
          <w:szCs w:val="24"/>
        </w:rPr>
        <w:t xml:space="preserve"> the </w:t>
      </w:r>
      <w:r w:rsidR="00813BF5">
        <w:rPr>
          <w:sz w:val="24"/>
          <w:szCs w:val="24"/>
        </w:rPr>
        <w:t>Performance Review</w:t>
      </w:r>
      <w:r w:rsidR="00CF18FF">
        <w:rPr>
          <w:sz w:val="24"/>
          <w:szCs w:val="24"/>
        </w:rPr>
        <w:t xml:space="preserve"> process</w:t>
      </w:r>
      <w:r w:rsidR="00813BF5">
        <w:rPr>
          <w:sz w:val="24"/>
          <w:szCs w:val="24"/>
        </w:rPr>
        <w:t>.</w:t>
      </w:r>
    </w:p>
    <w:tbl>
      <w:tblPr>
        <w:tblStyle w:val="TableGrid"/>
        <w:tblW w:w="10795" w:type="dxa"/>
        <w:tblLook w:val="04A0" w:firstRow="1" w:lastRow="0" w:firstColumn="1" w:lastColumn="0" w:noHBand="0" w:noVBand="1"/>
      </w:tblPr>
      <w:tblGrid>
        <w:gridCol w:w="7465"/>
        <w:gridCol w:w="1710"/>
        <w:gridCol w:w="1620"/>
      </w:tblGrid>
      <w:tr w:rsidR="003370A9" w14:paraId="5F8D9EEC" w14:textId="77777777" w:rsidTr="008468DE">
        <w:tc>
          <w:tcPr>
            <w:tcW w:w="7465" w:type="dxa"/>
            <w:shd w:val="clear" w:color="auto" w:fill="595959" w:themeFill="text1" w:themeFillTint="A6"/>
          </w:tcPr>
          <w:p w14:paraId="33A2989B" w14:textId="74329170" w:rsidR="003370A9" w:rsidRPr="00F46418" w:rsidRDefault="0058195D" w:rsidP="00797BC9">
            <w:pPr>
              <w:rPr>
                <w:b/>
                <w:bCs/>
                <w:color w:val="FFFFFF" w:themeColor="background1"/>
                <w:sz w:val="20"/>
                <w:szCs w:val="20"/>
              </w:rPr>
            </w:pPr>
            <w:r w:rsidRPr="00F46418">
              <w:rPr>
                <w:b/>
                <w:bCs/>
                <w:color w:val="FFFFFF" w:themeColor="background1"/>
                <w:sz w:val="20"/>
                <w:szCs w:val="20"/>
              </w:rPr>
              <w:t xml:space="preserve">SECTION 2 - </w:t>
            </w:r>
            <w:r w:rsidR="003370A9" w:rsidRPr="00F46418">
              <w:rPr>
                <w:b/>
                <w:bCs/>
                <w:color w:val="FFFFFF" w:themeColor="background1"/>
                <w:sz w:val="20"/>
                <w:szCs w:val="20"/>
              </w:rPr>
              <w:t>Review as part of Goal Setting</w:t>
            </w:r>
            <w:r w:rsidR="009616A6" w:rsidRPr="00F46418">
              <w:rPr>
                <w:b/>
                <w:bCs/>
                <w:color w:val="FFFFFF" w:themeColor="background1"/>
                <w:sz w:val="20"/>
                <w:szCs w:val="20"/>
              </w:rPr>
              <w:t xml:space="preserve"> </w:t>
            </w:r>
          </w:p>
        </w:tc>
        <w:tc>
          <w:tcPr>
            <w:tcW w:w="3330" w:type="dxa"/>
            <w:gridSpan w:val="2"/>
            <w:shd w:val="clear" w:color="auto" w:fill="595959" w:themeFill="text1" w:themeFillTint="A6"/>
          </w:tcPr>
          <w:p w14:paraId="3244410E" w14:textId="5D2A632E" w:rsidR="00F86CB7" w:rsidRPr="00F46418" w:rsidRDefault="009616A6" w:rsidP="00797BC9">
            <w:pPr>
              <w:rPr>
                <w:b/>
                <w:bCs/>
                <w:color w:val="FFFFFF" w:themeColor="background1"/>
                <w:sz w:val="20"/>
                <w:szCs w:val="20"/>
              </w:rPr>
            </w:pPr>
            <w:r w:rsidRPr="00F46418">
              <w:rPr>
                <w:b/>
                <w:bCs/>
                <w:color w:val="FFFFFF" w:themeColor="background1"/>
                <w:sz w:val="20"/>
                <w:szCs w:val="20"/>
              </w:rPr>
              <w:t xml:space="preserve">SECTION 3 </w:t>
            </w:r>
            <w:r w:rsidR="00241DE7" w:rsidRPr="00F46418">
              <w:rPr>
                <w:b/>
                <w:bCs/>
                <w:color w:val="FFFFFF" w:themeColor="background1"/>
                <w:sz w:val="20"/>
                <w:szCs w:val="20"/>
              </w:rPr>
              <w:t>–</w:t>
            </w:r>
            <w:r w:rsidRPr="00F46418">
              <w:rPr>
                <w:b/>
                <w:bCs/>
                <w:color w:val="FFFFFF" w:themeColor="background1"/>
                <w:sz w:val="20"/>
                <w:szCs w:val="20"/>
              </w:rPr>
              <w:t xml:space="preserve"> Complete</w:t>
            </w:r>
            <w:r w:rsidR="00241DE7" w:rsidRPr="00F46418">
              <w:rPr>
                <w:b/>
                <w:bCs/>
                <w:color w:val="FFFFFF" w:themeColor="background1"/>
                <w:sz w:val="20"/>
                <w:szCs w:val="20"/>
              </w:rPr>
              <w:t xml:space="preserve"> as part of </w:t>
            </w:r>
          </w:p>
          <w:p w14:paraId="4D91704A" w14:textId="6C61A4AC" w:rsidR="003370A9" w:rsidRPr="00F46418" w:rsidRDefault="00F86CB7" w:rsidP="00797BC9">
            <w:pPr>
              <w:rPr>
                <w:b/>
                <w:bCs/>
                <w:color w:val="FFFFFF" w:themeColor="background1"/>
                <w:sz w:val="20"/>
                <w:szCs w:val="20"/>
              </w:rPr>
            </w:pPr>
            <w:r w:rsidRPr="00F46418">
              <w:rPr>
                <w:b/>
                <w:bCs/>
                <w:color w:val="FFFFFF" w:themeColor="background1"/>
                <w:sz w:val="20"/>
                <w:szCs w:val="20"/>
              </w:rPr>
              <w:t>Annual / Probation Review</w:t>
            </w:r>
          </w:p>
        </w:tc>
      </w:tr>
      <w:tr w:rsidR="00551F51" w14:paraId="5C83390C" w14:textId="51A4ED93" w:rsidTr="008468DE">
        <w:tc>
          <w:tcPr>
            <w:tcW w:w="7465" w:type="dxa"/>
            <w:shd w:val="clear" w:color="auto" w:fill="E7E6E6" w:themeFill="background2"/>
          </w:tcPr>
          <w:p w14:paraId="6393D6DF" w14:textId="51062ABB" w:rsidR="00551F51" w:rsidRPr="003254F6" w:rsidRDefault="007B0A47" w:rsidP="00797BC9">
            <w:pPr>
              <w:rPr>
                <w:b/>
                <w:bCs/>
                <w:sz w:val="20"/>
                <w:szCs w:val="20"/>
              </w:rPr>
            </w:pPr>
            <w:r w:rsidRPr="003254F6">
              <w:rPr>
                <w:b/>
                <w:bCs/>
                <w:sz w:val="20"/>
                <w:szCs w:val="20"/>
              </w:rPr>
              <w:t xml:space="preserve">OC </w:t>
            </w:r>
            <w:r w:rsidR="00551F51" w:rsidRPr="003254F6">
              <w:rPr>
                <w:b/>
                <w:bCs/>
                <w:sz w:val="20"/>
                <w:szCs w:val="20"/>
              </w:rPr>
              <w:t>Competencies</w:t>
            </w:r>
          </w:p>
        </w:tc>
        <w:tc>
          <w:tcPr>
            <w:tcW w:w="1710" w:type="dxa"/>
            <w:shd w:val="clear" w:color="auto" w:fill="E2EFD9" w:themeFill="accent6" w:themeFillTint="33"/>
          </w:tcPr>
          <w:p w14:paraId="23D591A9" w14:textId="72540BAC" w:rsidR="00551F51" w:rsidRPr="003254F6" w:rsidRDefault="00551F51" w:rsidP="00797BC9">
            <w:pPr>
              <w:rPr>
                <w:b/>
                <w:bCs/>
                <w:sz w:val="20"/>
                <w:szCs w:val="20"/>
              </w:rPr>
            </w:pPr>
            <w:r w:rsidRPr="003254F6">
              <w:rPr>
                <w:b/>
                <w:bCs/>
                <w:sz w:val="20"/>
                <w:szCs w:val="20"/>
              </w:rPr>
              <w:t xml:space="preserve">EMPLOYEE </w:t>
            </w:r>
            <w:r w:rsidR="0054114B">
              <w:rPr>
                <w:b/>
                <w:bCs/>
                <w:sz w:val="20"/>
                <w:szCs w:val="20"/>
              </w:rPr>
              <w:t>ASSESSMENT</w:t>
            </w:r>
          </w:p>
        </w:tc>
        <w:tc>
          <w:tcPr>
            <w:tcW w:w="1620" w:type="dxa"/>
            <w:shd w:val="clear" w:color="auto" w:fill="D9E2F3" w:themeFill="accent1" w:themeFillTint="33"/>
          </w:tcPr>
          <w:p w14:paraId="3F3AFC1D" w14:textId="1C61048D" w:rsidR="00010E3B" w:rsidRPr="003254F6" w:rsidRDefault="00551F51" w:rsidP="00797BC9">
            <w:pPr>
              <w:rPr>
                <w:b/>
                <w:bCs/>
                <w:sz w:val="20"/>
                <w:szCs w:val="20"/>
              </w:rPr>
            </w:pPr>
            <w:r w:rsidRPr="003254F6">
              <w:rPr>
                <w:b/>
                <w:bCs/>
                <w:sz w:val="20"/>
                <w:szCs w:val="20"/>
              </w:rPr>
              <w:t>MANAGER</w:t>
            </w:r>
            <w:r w:rsidR="0054114B">
              <w:rPr>
                <w:b/>
                <w:bCs/>
                <w:sz w:val="20"/>
                <w:szCs w:val="20"/>
              </w:rPr>
              <w:t xml:space="preserve"> ASSESSMENT</w:t>
            </w:r>
          </w:p>
        </w:tc>
      </w:tr>
      <w:tr w:rsidR="00551F51" w:rsidRPr="00866FD2" w14:paraId="38DF993A" w14:textId="216263E2" w:rsidTr="008468DE">
        <w:tc>
          <w:tcPr>
            <w:tcW w:w="7465" w:type="dxa"/>
          </w:tcPr>
          <w:p w14:paraId="6CD4FE2B" w14:textId="7F76E4AC" w:rsidR="00551F51" w:rsidRPr="003254F6" w:rsidRDefault="00551F51" w:rsidP="00FE516E">
            <w:pPr>
              <w:rPr>
                <w:b/>
                <w:bCs/>
                <w:sz w:val="20"/>
                <w:szCs w:val="20"/>
              </w:rPr>
            </w:pPr>
            <w:r w:rsidRPr="003254F6">
              <w:rPr>
                <w:b/>
                <w:bCs/>
                <w:sz w:val="20"/>
                <w:szCs w:val="20"/>
              </w:rPr>
              <w:t>Results Focused</w:t>
            </w:r>
          </w:p>
          <w:p w14:paraId="039A63FD" w14:textId="77777777" w:rsidR="00872403" w:rsidRPr="00872403" w:rsidRDefault="00872403" w:rsidP="00872403">
            <w:pPr>
              <w:pStyle w:val="ListParagraph"/>
              <w:numPr>
                <w:ilvl w:val="0"/>
                <w:numId w:val="4"/>
              </w:numPr>
              <w:rPr>
                <w:rFonts w:cstheme="minorHAnsi"/>
                <w:sz w:val="20"/>
                <w:szCs w:val="20"/>
              </w:rPr>
            </w:pPr>
            <w:r w:rsidRPr="00872403">
              <w:rPr>
                <w:rFonts w:cstheme="minorHAnsi"/>
                <w:sz w:val="20"/>
                <w:szCs w:val="20"/>
              </w:rPr>
              <w:t>Creates and fosters an environment at the College that is student, employee, client, and community focused.</w:t>
            </w:r>
          </w:p>
          <w:p w14:paraId="2CD0837E" w14:textId="77777777" w:rsidR="00872403" w:rsidRPr="00872403" w:rsidRDefault="00872403" w:rsidP="00872403">
            <w:pPr>
              <w:pStyle w:val="ListParagraph"/>
              <w:numPr>
                <w:ilvl w:val="0"/>
                <w:numId w:val="4"/>
              </w:numPr>
              <w:rPr>
                <w:rFonts w:cstheme="minorHAnsi"/>
                <w:sz w:val="20"/>
                <w:szCs w:val="20"/>
              </w:rPr>
            </w:pPr>
            <w:r w:rsidRPr="00872403">
              <w:rPr>
                <w:rFonts w:cstheme="minorHAnsi"/>
                <w:sz w:val="20"/>
                <w:szCs w:val="20"/>
              </w:rPr>
              <w:t>Removes barriers and supports the creation of programs, systems and structures to improve student, alumni, and employee engagement.</w:t>
            </w:r>
          </w:p>
          <w:p w14:paraId="04603650" w14:textId="77777777" w:rsidR="00872403" w:rsidRPr="00872403" w:rsidRDefault="00872403" w:rsidP="00872403">
            <w:pPr>
              <w:pStyle w:val="ListParagraph"/>
              <w:numPr>
                <w:ilvl w:val="0"/>
                <w:numId w:val="4"/>
              </w:numPr>
              <w:rPr>
                <w:rFonts w:cstheme="minorHAnsi"/>
                <w:sz w:val="20"/>
                <w:szCs w:val="20"/>
              </w:rPr>
            </w:pPr>
            <w:r w:rsidRPr="00872403">
              <w:rPr>
                <w:rFonts w:cstheme="minorHAnsi"/>
                <w:sz w:val="20"/>
                <w:szCs w:val="20"/>
              </w:rPr>
              <w:t>Continually assesses and adapts to future needs and positions the College to take advantage and respond to emerging trends and opportunities.</w:t>
            </w:r>
          </w:p>
          <w:p w14:paraId="4FCDC6CC" w14:textId="57C0E0CA" w:rsidR="00551F51" w:rsidRPr="00872403" w:rsidRDefault="00872403" w:rsidP="00872403">
            <w:pPr>
              <w:pStyle w:val="ListParagraph"/>
              <w:numPr>
                <w:ilvl w:val="0"/>
                <w:numId w:val="4"/>
              </w:numPr>
              <w:rPr>
                <w:rFonts w:cstheme="minorHAnsi"/>
              </w:rPr>
            </w:pPr>
            <w:r w:rsidRPr="00872403">
              <w:rPr>
                <w:rFonts w:cstheme="minorHAnsi"/>
                <w:sz w:val="20"/>
                <w:szCs w:val="20"/>
              </w:rPr>
              <w:t>Creates and executes on the vision and strategy for the College, leading all in its successful execution.</w:t>
            </w:r>
          </w:p>
        </w:tc>
        <w:tc>
          <w:tcPr>
            <w:tcW w:w="1710" w:type="dxa"/>
          </w:tcPr>
          <w:p w14:paraId="19ECDB33"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2EA1F9E3"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16FC4273" w14:textId="75F3326E"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7C1BF0" w:rsidRPr="00AD5956">
              <w:rPr>
                <w:sz w:val="20"/>
                <w:szCs w:val="20"/>
              </w:rPr>
              <w:t xml:space="preserve">Partial </w:t>
            </w:r>
            <w:r w:rsidRPr="00AD5956">
              <w:rPr>
                <w:sz w:val="20"/>
                <w:szCs w:val="20"/>
              </w:rPr>
              <w:t xml:space="preserve">Meets / </w:t>
            </w:r>
            <w:r w:rsidR="000727DB">
              <w:rPr>
                <w:sz w:val="20"/>
                <w:szCs w:val="20"/>
              </w:rPr>
              <w:t xml:space="preserve">    </w:t>
            </w:r>
            <w:r w:rsidRPr="00AD5956">
              <w:rPr>
                <w:sz w:val="20"/>
                <w:szCs w:val="20"/>
              </w:rPr>
              <w:t>Developing</w:t>
            </w:r>
          </w:p>
          <w:p w14:paraId="25F110E9" w14:textId="668DE61B" w:rsidR="00551F51" w:rsidRPr="00AD5956" w:rsidRDefault="00A5454B" w:rsidP="00A5454B">
            <w:pPr>
              <w:rPr>
                <w:rFonts w:eastAsia="+mn-ea" w:cstheme="minorHAnsi"/>
                <w:kern w:val="24"/>
                <w:sz w:val="20"/>
                <w:szCs w:val="20"/>
              </w:rPr>
            </w:pPr>
            <w:r w:rsidRPr="00AD5956">
              <w:rPr>
                <w:rFonts w:cstheme="minorHAnsi"/>
                <w:sz w:val="20"/>
                <w:szCs w:val="20"/>
              </w:rPr>
              <w:t>□</w:t>
            </w:r>
            <w:r w:rsidRPr="00AD5956">
              <w:rPr>
                <w:sz w:val="20"/>
                <w:szCs w:val="20"/>
              </w:rPr>
              <w:t xml:space="preserve"> Does Not Meet</w:t>
            </w:r>
          </w:p>
        </w:tc>
        <w:tc>
          <w:tcPr>
            <w:tcW w:w="1620" w:type="dxa"/>
          </w:tcPr>
          <w:p w14:paraId="70737E1B"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19B9B458"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0448420E" w14:textId="705BC548"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7C1BF0" w:rsidRPr="00AD5956">
              <w:rPr>
                <w:sz w:val="20"/>
                <w:szCs w:val="20"/>
              </w:rPr>
              <w:t xml:space="preserve">Partial </w:t>
            </w:r>
            <w:r w:rsidRPr="00AD5956">
              <w:rPr>
                <w:sz w:val="20"/>
                <w:szCs w:val="20"/>
              </w:rPr>
              <w:t>Meets / Developing</w:t>
            </w:r>
          </w:p>
          <w:p w14:paraId="569E958A" w14:textId="631ABB65" w:rsidR="00551F51" w:rsidRPr="00AD5956" w:rsidRDefault="00A5454B" w:rsidP="00A5454B">
            <w:pPr>
              <w:rPr>
                <w:sz w:val="20"/>
                <w:szCs w:val="20"/>
              </w:rPr>
            </w:pPr>
            <w:r w:rsidRPr="00AD5956">
              <w:rPr>
                <w:rFonts w:cstheme="minorHAnsi"/>
                <w:sz w:val="20"/>
                <w:szCs w:val="20"/>
              </w:rPr>
              <w:t>□</w:t>
            </w:r>
            <w:r w:rsidRPr="00AD5956">
              <w:rPr>
                <w:sz w:val="20"/>
                <w:szCs w:val="20"/>
              </w:rPr>
              <w:t xml:space="preserve"> Does Not Meet</w:t>
            </w:r>
          </w:p>
        </w:tc>
      </w:tr>
      <w:tr w:rsidR="00551F51" w:rsidRPr="00866FD2" w14:paraId="3348C8AA" w14:textId="1E87B992" w:rsidTr="008468DE">
        <w:tc>
          <w:tcPr>
            <w:tcW w:w="7465" w:type="dxa"/>
          </w:tcPr>
          <w:p w14:paraId="294465E1" w14:textId="284428FE" w:rsidR="00551F51" w:rsidRPr="003254F6" w:rsidRDefault="00551F51" w:rsidP="00F86CB7">
            <w:pPr>
              <w:rPr>
                <w:rFonts w:eastAsia="Times New Roman" w:cstheme="minorHAnsi"/>
                <w:b/>
                <w:bCs/>
                <w:sz w:val="20"/>
                <w:szCs w:val="20"/>
              </w:rPr>
            </w:pPr>
            <w:r w:rsidRPr="003254F6">
              <w:rPr>
                <w:rFonts w:eastAsia="Times New Roman" w:cstheme="minorHAnsi"/>
                <w:b/>
                <w:bCs/>
                <w:sz w:val="20"/>
                <w:szCs w:val="20"/>
              </w:rPr>
              <w:t>Leadership &amp; Connection</w:t>
            </w:r>
          </w:p>
          <w:p w14:paraId="30FB1441" w14:textId="77777777" w:rsidR="006F1529" w:rsidRPr="003A6636" w:rsidRDefault="006F1529" w:rsidP="003A6636">
            <w:pPr>
              <w:pStyle w:val="ListParagraph"/>
              <w:numPr>
                <w:ilvl w:val="0"/>
                <w:numId w:val="4"/>
              </w:numPr>
              <w:rPr>
                <w:rFonts w:cstheme="minorHAnsi"/>
                <w:sz w:val="20"/>
                <w:szCs w:val="20"/>
              </w:rPr>
            </w:pPr>
            <w:r w:rsidRPr="003A6636">
              <w:rPr>
                <w:rFonts w:cstheme="minorHAnsi"/>
                <w:sz w:val="20"/>
                <w:szCs w:val="20"/>
              </w:rPr>
              <w:t>Champions a culture throughout the College of leadership, transparency, collaboration, and establishing mutually beneficial relationships.</w:t>
            </w:r>
          </w:p>
          <w:p w14:paraId="6683DDFA" w14:textId="5F8641EB" w:rsidR="00551F51" w:rsidRPr="008B5792" w:rsidRDefault="006F1529" w:rsidP="003A6636">
            <w:pPr>
              <w:pStyle w:val="ListParagraph"/>
              <w:numPr>
                <w:ilvl w:val="0"/>
                <w:numId w:val="4"/>
              </w:numPr>
              <w:rPr>
                <w:rFonts w:eastAsia="Times New Roman" w:cstheme="minorHAnsi"/>
                <w:sz w:val="20"/>
                <w:szCs w:val="20"/>
              </w:rPr>
            </w:pPr>
            <w:r w:rsidRPr="003A6636">
              <w:rPr>
                <w:rFonts w:cstheme="minorHAnsi"/>
                <w:sz w:val="20"/>
                <w:szCs w:val="20"/>
              </w:rPr>
              <w:t>Actively builds strategic and long-lasting partnerships with community members that supports the College's strategic plan, reputation and brand.</w:t>
            </w:r>
          </w:p>
        </w:tc>
        <w:tc>
          <w:tcPr>
            <w:tcW w:w="1710" w:type="dxa"/>
          </w:tcPr>
          <w:p w14:paraId="2369651D"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1D58C628"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71B69DFB" w14:textId="6C5C8439"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7C1BF0" w:rsidRPr="00AD5956">
              <w:rPr>
                <w:sz w:val="20"/>
                <w:szCs w:val="20"/>
              </w:rPr>
              <w:t xml:space="preserve">Partial </w:t>
            </w:r>
            <w:r w:rsidRPr="00AD5956">
              <w:rPr>
                <w:sz w:val="20"/>
                <w:szCs w:val="20"/>
              </w:rPr>
              <w:t>Meets / Developing</w:t>
            </w:r>
          </w:p>
          <w:p w14:paraId="232C35DC" w14:textId="05D7A1E5" w:rsidR="00551F51" w:rsidRPr="00AD5956" w:rsidRDefault="00A5454B" w:rsidP="00A5454B">
            <w:pPr>
              <w:rPr>
                <w:rFonts w:eastAsia="Times New Roman" w:cstheme="minorHAnsi"/>
                <w:b/>
                <w:bCs/>
                <w:sz w:val="20"/>
                <w:szCs w:val="20"/>
              </w:rPr>
            </w:pPr>
            <w:r w:rsidRPr="00AD5956">
              <w:rPr>
                <w:rFonts w:cstheme="minorHAnsi"/>
                <w:sz w:val="20"/>
                <w:szCs w:val="20"/>
              </w:rPr>
              <w:t>□</w:t>
            </w:r>
            <w:r w:rsidRPr="00AD5956">
              <w:rPr>
                <w:sz w:val="20"/>
                <w:szCs w:val="20"/>
              </w:rPr>
              <w:t xml:space="preserve"> Does Not Meet</w:t>
            </w:r>
          </w:p>
        </w:tc>
        <w:tc>
          <w:tcPr>
            <w:tcW w:w="1620" w:type="dxa"/>
          </w:tcPr>
          <w:p w14:paraId="79C8817A"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1C1C2813"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7F3A1307" w14:textId="4CD2D4CD"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7C1BF0" w:rsidRPr="00AD5956">
              <w:rPr>
                <w:sz w:val="20"/>
                <w:szCs w:val="20"/>
              </w:rPr>
              <w:t xml:space="preserve">Partial </w:t>
            </w:r>
            <w:r w:rsidRPr="00AD5956">
              <w:rPr>
                <w:sz w:val="20"/>
                <w:szCs w:val="20"/>
              </w:rPr>
              <w:t>Meets / Developing</w:t>
            </w:r>
          </w:p>
          <w:p w14:paraId="57E6E65C" w14:textId="71F8E13C" w:rsidR="00551F51" w:rsidRPr="00AD5956" w:rsidRDefault="00A5454B" w:rsidP="00A5454B">
            <w:pPr>
              <w:rPr>
                <w:rFonts w:eastAsia="Times New Roman" w:cstheme="minorHAnsi"/>
                <w:b/>
                <w:bCs/>
                <w:sz w:val="20"/>
                <w:szCs w:val="20"/>
              </w:rPr>
            </w:pPr>
            <w:r w:rsidRPr="00AD5956">
              <w:rPr>
                <w:rFonts w:cstheme="minorHAnsi"/>
                <w:sz w:val="20"/>
                <w:szCs w:val="20"/>
              </w:rPr>
              <w:t>□</w:t>
            </w:r>
            <w:r w:rsidRPr="00AD5956">
              <w:rPr>
                <w:sz w:val="20"/>
                <w:szCs w:val="20"/>
              </w:rPr>
              <w:t xml:space="preserve"> Does Not Meet</w:t>
            </w:r>
          </w:p>
        </w:tc>
      </w:tr>
      <w:tr w:rsidR="00551F51" w:rsidRPr="00866FD2" w14:paraId="02521B98" w14:textId="18AEE93F" w:rsidTr="008468DE">
        <w:tc>
          <w:tcPr>
            <w:tcW w:w="7465" w:type="dxa"/>
          </w:tcPr>
          <w:p w14:paraId="24DAAA1C" w14:textId="297F509E" w:rsidR="00551F51" w:rsidRPr="003254F6" w:rsidRDefault="00551F51" w:rsidP="00F86CB7">
            <w:pPr>
              <w:rPr>
                <w:rFonts w:cstheme="minorHAnsi"/>
                <w:b/>
                <w:bCs/>
                <w:sz w:val="20"/>
                <w:szCs w:val="20"/>
              </w:rPr>
            </w:pPr>
            <w:r w:rsidRPr="003254F6">
              <w:rPr>
                <w:rFonts w:cstheme="minorHAnsi"/>
                <w:b/>
                <w:bCs/>
                <w:sz w:val="20"/>
                <w:szCs w:val="20"/>
              </w:rPr>
              <w:t>Innovative &amp; Change Adept</w:t>
            </w:r>
          </w:p>
          <w:p w14:paraId="5942C2D9" w14:textId="03F09DF3" w:rsidR="00B26356" w:rsidRPr="003A6636" w:rsidRDefault="00B26356" w:rsidP="003A6636">
            <w:pPr>
              <w:pStyle w:val="ListParagraph"/>
              <w:numPr>
                <w:ilvl w:val="0"/>
                <w:numId w:val="4"/>
              </w:numPr>
              <w:rPr>
                <w:rFonts w:cstheme="minorHAnsi"/>
                <w:sz w:val="20"/>
                <w:szCs w:val="20"/>
              </w:rPr>
            </w:pPr>
            <w:r w:rsidRPr="003A6636">
              <w:rPr>
                <w:rFonts w:cstheme="minorHAnsi"/>
                <w:sz w:val="20"/>
                <w:szCs w:val="20"/>
              </w:rPr>
              <w:t xml:space="preserve">Communicates and leads the College's change initiatives and creates a culture supportive of innovation and change while measuring and monitoring the impact of change on students, employees, community, and stakeholders.  </w:t>
            </w:r>
          </w:p>
          <w:p w14:paraId="52C9F533" w14:textId="17CD91A6" w:rsidR="00B26356" w:rsidRPr="003A6636" w:rsidRDefault="00B26356" w:rsidP="003A6636">
            <w:pPr>
              <w:pStyle w:val="ListParagraph"/>
              <w:numPr>
                <w:ilvl w:val="0"/>
                <w:numId w:val="4"/>
              </w:numPr>
              <w:rPr>
                <w:rFonts w:cstheme="minorHAnsi"/>
                <w:sz w:val="20"/>
                <w:szCs w:val="20"/>
              </w:rPr>
            </w:pPr>
            <w:r w:rsidRPr="003A6636">
              <w:rPr>
                <w:rFonts w:cstheme="minorHAnsi"/>
                <w:sz w:val="20"/>
                <w:szCs w:val="20"/>
              </w:rPr>
              <w:t>Supports innovation that impacts the entire organization (e.g., system and policy changes) and removes obstacles to inter-departmental innovation and continuous improvement.</w:t>
            </w:r>
          </w:p>
          <w:p w14:paraId="0EE1DAFA" w14:textId="4CC4942A" w:rsidR="00551F51" w:rsidRPr="008B5792" w:rsidRDefault="00B26356" w:rsidP="003A6636">
            <w:pPr>
              <w:pStyle w:val="ListParagraph"/>
              <w:numPr>
                <w:ilvl w:val="0"/>
                <w:numId w:val="4"/>
              </w:numPr>
              <w:rPr>
                <w:sz w:val="20"/>
                <w:szCs w:val="20"/>
              </w:rPr>
            </w:pPr>
            <w:r w:rsidRPr="003A6636">
              <w:rPr>
                <w:rFonts w:cstheme="minorHAnsi"/>
                <w:sz w:val="20"/>
                <w:szCs w:val="20"/>
              </w:rPr>
              <w:t>Recognizes tenacity and resilience across the organization and establishes and implements organizational level resilience strategies and wellbeing initiatives.</w:t>
            </w:r>
          </w:p>
        </w:tc>
        <w:tc>
          <w:tcPr>
            <w:tcW w:w="1710" w:type="dxa"/>
          </w:tcPr>
          <w:p w14:paraId="4985828B"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21EDE497"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3E674361" w14:textId="47DB4803"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26F1D7EF" w14:textId="1A90C7DE" w:rsidR="00551F51" w:rsidRPr="00AD5956" w:rsidRDefault="00A5454B" w:rsidP="00A5454B">
            <w:pPr>
              <w:rPr>
                <w:rFonts w:cstheme="minorHAnsi"/>
                <w:b/>
                <w:bCs/>
                <w:sz w:val="20"/>
                <w:szCs w:val="20"/>
              </w:rPr>
            </w:pPr>
            <w:r w:rsidRPr="00AD5956">
              <w:rPr>
                <w:rFonts w:cstheme="minorHAnsi"/>
                <w:sz w:val="20"/>
                <w:szCs w:val="20"/>
              </w:rPr>
              <w:t>□</w:t>
            </w:r>
            <w:r w:rsidRPr="00AD5956">
              <w:rPr>
                <w:sz w:val="20"/>
                <w:szCs w:val="20"/>
              </w:rPr>
              <w:t xml:space="preserve"> Does Not Meet</w:t>
            </w:r>
          </w:p>
        </w:tc>
        <w:tc>
          <w:tcPr>
            <w:tcW w:w="1620" w:type="dxa"/>
          </w:tcPr>
          <w:p w14:paraId="3C56A9BC"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63BA6810"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013714B1" w14:textId="6364F36D"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0936D488" w14:textId="39218CD6" w:rsidR="00551F51" w:rsidRPr="00AD5956" w:rsidRDefault="00A5454B" w:rsidP="00A5454B">
            <w:pPr>
              <w:rPr>
                <w:rFonts w:cstheme="minorHAnsi"/>
                <w:b/>
                <w:bCs/>
                <w:sz w:val="20"/>
                <w:szCs w:val="20"/>
              </w:rPr>
            </w:pPr>
            <w:r w:rsidRPr="00AD5956">
              <w:rPr>
                <w:rFonts w:cstheme="minorHAnsi"/>
                <w:sz w:val="20"/>
                <w:szCs w:val="20"/>
              </w:rPr>
              <w:t>□</w:t>
            </w:r>
            <w:r w:rsidRPr="00AD5956">
              <w:rPr>
                <w:sz w:val="20"/>
                <w:szCs w:val="20"/>
              </w:rPr>
              <w:t xml:space="preserve"> Does Not Meet</w:t>
            </w:r>
          </w:p>
        </w:tc>
      </w:tr>
      <w:tr w:rsidR="00551F51" w:rsidRPr="00866FD2" w14:paraId="37139B9F" w14:textId="4F127D10" w:rsidTr="008468DE">
        <w:tc>
          <w:tcPr>
            <w:tcW w:w="7465" w:type="dxa"/>
          </w:tcPr>
          <w:p w14:paraId="17942C18" w14:textId="6342391E" w:rsidR="00551F51" w:rsidRPr="003254F6" w:rsidRDefault="00551F51" w:rsidP="00F86CB7">
            <w:pPr>
              <w:rPr>
                <w:rFonts w:cstheme="minorHAnsi"/>
                <w:b/>
                <w:bCs/>
                <w:sz w:val="20"/>
                <w:szCs w:val="20"/>
              </w:rPr>
            </w:pPr>
            <w:r w:rsidRPr="003254F6">
              <w:rPr>
                <w:rFonts w:cstheme="minorHAnsi"/>
                <w:b/>
                <w:bCs/>
                <w:sz w:val="20"/>
                <w:szCs w:val="20"/>
              </w:rPr>
              <w:t>Indigenous Cultural Awareness</w:t>
            </w:r>
          </w:p>
          <w:p w14:paraId="42C5084E" w14:textId="4A5DB494" w:rsidR="00740F64" w:rsidRPr="003A6636" w:rsidRDefault="00740F64" w:rsidP="003A6636">
            <w:pPr>
              <w:pStyle w:val="ListParagraph"/>
              <w:numPr>
                <w:ilvl w:val="0"/>
                <w:numId w:val="4"/>
              </w:numPr>
              <w:rPr>
                <w:rFonts w:cstheme="minorHAnsi"/>
                <w:sz w:val="20"/>
                <w:szCs w:val="20"/>
              </w:rPr>
            </w:pPr>
            <w:r w:rsidRPr="003A6636">
              <w:rPr>
                <w:rFonts w:cstheme="minorHAnsi"/>
                <w:sz w:val="20"/>
                <w:szCs w:val="20"/>
              </w:rPr>
              <w:t xml:space="preserve">Commits to an Indigenization plan through engagement with Indigenous communities, and identifies possible changes to college policies, structures, and processes that will benefit all and that will contribute to the process of </w:t>
            </w:r>
            <w:r w:rsidR="00A86192">
              <w:rPr>
                <w:rFonts w:cstheme="minorHAnsi"/>
                <w:sz w:val="20"/>
                <w:szCs w:val="20"/>
              </w:rPr>
              <w:t>truth and reconciliation</w:t>
            </w:r>
            <w:r w:rsidRPr="003A6636">
              <w:rPr>
                <w:rFonts w:cstheme="minorHAnsi"/>
                <w:sz w:val="20"/>
                <w:szCs w:val="20"/>
              </w:rPr>
              <w:t>.</w:t>
            </w:r>
          </w:p>
          <w:p w14:paraId="5877445F" w14:textId="4F097D61" w:rsidR="00551F51" w:rsidRPr="00740F64" w:rsidRDefault="00740F64" w:rsidP="003A6636">
            <w:pPr>
              <w:pStyle w:val="ListParagraph"/>
              <w:numPr>
                <w:ilvl w:val="0"/>
                <w:numId w:val="4"/>
              </w:numPr>
              <w:rPr>
                <w:rFonts w:cstheme="minorHAnsi"/>
              </w:rPr>
            </w:pPr>
            <w:r w:rsidRPr="003A6636">
              <w:rPr>
                <w:rFonts w:cstheme="minorHAnsi"/>
                <w:sz w:val="20"/>
                <w:szCs w:val="20"/>
              </w:rPr>
              <w:t>Takes action to create an organizational environment that is open and that acknowledges and embraces the diversity and distinctness of the Indigenous communities.</w:t>
            </w:r>
          </w:p>
        </w:tc>
        <w:tc>
          <w:tcPr>
            <w:tcW w:w="1710" w:type="dxa"/>
          </w:tcPr>
          <w:p w14:paraId="21C10BB9"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05EB8B62"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384ED38B" w14:textId="06BD2D47"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3B4E340D" w14:textId="43164407" w:rsidR="00551F51" w:rsidRPr="00AD5956" w:rsidRDefault="00A5454B" w:rsidP="00A5454B">
            <w:pPr>
              <w:rPr>
                <w:rFonts w:cstheme="minorHAnsi"/>
                <w:b/>
                <w:bCs/>
                <w:sz w:val="20"/>
                <w:szCs w:val="20"/>
              </w:rPr>
            </w:pPr>
            <w:r w:rsidRPr="00AD5956">
              <w:rPr>
                <w:rFonts w:cstheme="minorHAnsi"/>
                <w:sz w:val="20"/>
                <w:szCs w:val="20"/>
              </w:rPr>
              <w:t>□</w:t>
            </w:r>
            <w:r w:rsidRPr="00AD5956">
              <w:rPr>
                <w:sz w:val="20"/>
                <w:szCs w:val="20"/>
              </w:rPr>
              <w:t xml:space="preserve"> Does Not Meet</w:t>
            </w:r>
          </w:p>
        </w:tc>
        <w:tc>
          <w:tcPr>
            <w:tcW w:w="1620" w:type="dxa"/>
          </w:tcPr>
          <w:p w14:paraId="1029A437"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288D8DDA"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59879CB1" w14:textId="0E2971C0"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1354A6DB" w14:textId="42930A7E" w:rsidR="00551F51" w:rsidRPr="00AD5956" w:rsidRDefault="00A5454B" w:rsidP="00A5454B">
            <w:pPr>
              <w:rPr>
                <w:rFonts w:cstheme="minorHAnsi"/>
                <w:b/>
                <w:bCs/>
                <w:sz w:val="20"/>
                <w:szCs w:val="20"/>
              </w:rPr>
            </w:pPr>
            <w:r w:rsidRPr="00AD5956">
              <w:rPr>
                <w:rFonts w:cstheme="minorHAnsi"/>
                <w:sz w:val="20"/>
                <w:szCs w:val="20"/>
              </w:rPr>
              <w:t>□</w:t>
            </w:r>
            <w:r w:rsidRPr="00AD5956">
              <w:rPr>
                <w:sz w:val="20"/>
                <w:szCs w:val="20"/>
              </w:rPr>
              <w:t xml:space="preserve"> Does Not Meet</w:t>
            </w:r>
          </w:p>
        </w:tc>
      </w:tr>
      <w:tr w:rsidR="00551F51" w:rsidRPr="00866FD2" w14:paraId="5CE6A34A" w14:textId="611479FE" w:rsidTr="008468DE">
        <w:tc>
          <w:tcPr>
            <w:tcW w:w="7465" w:type="dxa"/>
          </w:tcPr>
          <w:p w14:paraId="4D7D1B8A" w14:textId="52D5F7DC" w:rsidR="00551F51" w:rsidRPr="003A6636" w:rsidRDefault="00551F51" w:rsidP="003A6636">
            <w:pPr>
              <w:rPr>
                <w:rFonts w:cstheme="minorHAnsi"/>
                <w:b/>
                <w:bCs/>
                <w:sz w:val="20"/>
                <w:szCs w:val="20"/>
              </w:rPr>
            </w:pPr>
            <w:r w:rsidRPr="003A6636">
              <w:rPr>
                <w:rFonts w:cstheme="minorHAnsi"/>
                <w:b/>
                <w:bCs/>
                <w:sz w:val="20"/>
                <w:szCs w:val="20"/>
              </w:rPr>
              <w:t>Integrity &amp; Respect</w:t>
            </w:r>
          </w:p>
          <w:p w14:paraId="4A0A4C6B" w14:textId="77777777" w:rsidR="003A6636" w:rsidRPr="003A6636" w:rsidRDefault="003A6636" w:rsidP="003A6636">
            <w:pPr>
              <w:pStyle w:val="ListParagraph"/>
              <w:numPr>
                <w:ilvl w:val="0"/>
                <w:numId w:val="4"/>
              </w:numPr>
              <w:rPr>
                <w:rFonts w:cstheme="minorHAnsi"/>
                <w:sz w:val="20"/>
                <w:szCs w:val="20"/>
              </w:rPr>
            </w:pPr>
            <w:r w:rsidRPr="003A6636">
              <w:rPr>
                <w:rFonts w:cstheme="minorHAnsi"/>
                <w:sz w:val="20"/>
                <w:szCs w:val="20"/>
              </w:rPr>
              <w:t>Develop</w:t>
            </w:r>
            <w:r w:rsidRPr="003A6636">
              <w:rPr>
                <w:rFonts w:cstheme="minorHAnsi"/>
                <w:b/>
                <w:bCs/>
                <w:sz w:val="20"/>
                <w:szCs w:val="20"/>
              </w:rPr>
              <w:t>s</w:t>
            </w:r>
            <w:r w:rsidRPr="003A6636">
              <w:rPr>
                <w:rFonts w:cstheme="minorHAnsi"/>
                <w:sz w:val="20"/>
                <w:szCs w:val="20"/>
              </w:rPr>
              <w:t xml:space="preserve"> and implements College strategies that promote and support integrity, ethical work practices and respectful behaviour in the workplace.</w:t>
            </w:r>
          </w:p>
          <w:p w14:paraId="2D61296E" w14:textId="77777777" w:rsidR="003A6636" w:rsidRPr="003A6636" w:rsidRDefault="003A6636" w:rsidP="003A6636">
            <w:pPr>
              <w:pStyle w:val="ListParagraph"/>
              <w:numPr>
                <w:ilvl w:val="0"/>
                <w:numId w:val="4"/>
              </w:numPr>
              <w:rPr>
                <w:rFonts w:cstheme="minorHAnsi"/>
                <w:sz w:val="20"/>
                <w:szCs w:val="20"/>
              </w:rPr>
            </w:pPr>
            <w:r w:rsidRPr="003A6636">
              <w:rPr>
                <w:rFonts w:cstheme="minorHAnsi"/>
                <w:sz w:val="20"/>
                <w:szCs w:val="20"/>
              </w:rPr>
              <w:t>Address and assists in the resolution of interdepartmental conflicts and unethical practices.</w:t>
            </w:r>
          </w:p>
          <w:p w14:paraId="4105B2E8" w14:textId="77777777" w:rsidR="003A6636" w:rsidRPr="003A6636" w:rsidRDefault="003A6636" w:rsidP="003A6636">
            <w:pPr>
              <w:pStyle w:val="ListParagraph"/>
              <w:numPr>
                <w:ilvl w:val="0"/>
                <w:numId w:val="4"/>
              </w:numPr>
              <w:rPr>
                <w:rFonts w:cstheme="minorHAnsi"/>
                <w:sz w:val="20"/>
                <w:szCs w:val="20"/>
              </w:rPr>
            </w:pPr>
            <w:r w:rsidRPr="003A6636">
              <w:rPr>
                <w:rFonts w:cstheme="minorHAnsi"/>
                <w:sz w:val="20"/>
                <w:szCs w:val="20"/>
              </w:rPr>
              <w:t>Develops, communicates, and implements organizational strategies and initiatives that supports the principles of EDISJ and a culture within the College of integrity and respect.</w:t>
            </w:r>
          </w:p>
          <w:p w14:paraId="1C1965EB" w14:textId="0EC053F7" w:rsidR="003A6636" w:rsidRPr="003A6636" w:rsidRDefault="003A6636" w:rsidP="003A6636">
            <w:pPr>
              <w:pStyle w:val="ListParagraph"/>
              <w:numPr>
                <w:ilvl w:val="0"/>
                <w:numId w:val="4"/>
              </w:numPr>
              <w:rPr>
                <w:rFonts w:cstheme="minorHAnsi"/>
                <w:sz w:val="20"/>
                <w:szCs w:val="20"/>
              </w:rPr>
            </w:pPr>
            <w:r w:rsidRPr="003A6636">
              <w:rPr>
                <w:rFonts w:cstheme="minorHAnsi"/>
                <w:sz w:val="20"/>
                <w:szCs w:val="20"/>
              </w:rPr>
              <w:t>Works to identify and remove barriers to accessibility throughout the College.</w:t>
            </w:r>
          </w:p>
          <w:p w14:paraId="2AC581E6" w14:textId="77777777" w:rsidR="00551F51" w:rsidRDefault="003A6636" w:rsidP="003A6636">
            <w:pPr>
              <w:pStyle w:val="ListParagraph"/>
              <w:numPr>
                <w:ilvl w:val="0"/>
                <w:numId w:val="4"/>
              </w:numPr>
              <w:rPr>
                <w:rFonts w:cstheme="minorHAnsi"/>
                <w:sz w:val="20"/>
                <w:szCs w:val="20"/>
              </w:rPr>
            </w:pPr>
            <w:r w:rsidRPr="003A6636">
              <w:rPr>
                <w:rFonts w:cstheme="minorHAnsi"/>
                <w:sz w:val="20"/>
                <w:szCs w:val="20"/>
              </w:rPr>
              <w:t>Models and builds a culture of inclusion when engaging with the College internal and external community.</w:t>
            </w:r>
          </w:p>
          <w:p w14:paraId="51EB2ABD" w14:textId="6C98536E" w:rsidR="005371FE" w:rsidRPr="003A6636" w:rsidRDefault="005371FE" w:rsidP="005371FE">
            <w:pPr>
              <w:pStyle w:val="ListParagraph"/>
              <w:ind w:left="360"/>
              <w:rPr>
                <w:rFonts w:cstheme="minorHAnsi"/>
                <w:sz w:val="20"/>
                <w:szCs w:val="20"/>
              </w:rPr>
            </w:pPr>
          </w:p>
        </w:tc>
        <w:tc>
          <w:tcPr>
            <w:tcW w:w="1710" w:type="dxa"/>
          </w:tcPr>
          <w:p w14:paraId="6BDA0687"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26394CD9"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7F45F892" w14:textId="03DF193F"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3DB1484B" w14:textId="3A5DEDC7" w:rsidR="00551F51" w:rsidRPr="00AD5956" w:rsidRDefault="00A5454B" w:rsidP="00A5454B">
            <w:pPr>
              <w:rPr>
                <w:rFonts w:eastAsia="Times New Roman" w:cstheme="minorHAnsi"/>
                <w:b/>
                <w:bCs/>
                <w:sz w:val="20"/>
                <w:szCs w:val="20"/>
              </w:rPr>
            </w:pPr>
            <w:r w:rsidRPr="00AD5956">
              <w:rPr>
                <w:rFonts w:cstheme="minorHAnsi"/>
                <w:sz w:val="20"/>
                <w:szCs w:val="20"/>
              </w:rPr>
              <w:t>□</w:t>
            </w:r>
            <w:r w:rsidRPr="00AD5956">
              <w:rPr>
                <w:sz w:val="20"/>
                <w:szCs w:val="20"/>
              </w:rPr>
              <w:t xml:space="preserve"> Does Not Meet</w:t>
            </w:r>
          </w:p>
        </w:tc>
        <w:tc>
          <w:tcPr>
            <w:tcW w:w="1620" w:type="dxa"/>
          </w:tcPr>
          <w:p w14:paraId="1C98D733"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Exceeds</w:t>
            </w:r>
          </w:p>
          <w:p w14:paraId="2E846ECF" w14:textId="77777777" w:rsidR="00A5454B" w:rsidRPr="00AD5956" w:rsidRDefault="00A5454B" w:rsidP="00A5454B">
            <w:pPr>
              <w:rPr>
                <w:sz w:val="20"/>
                <w:szCs w:val="20"/>
              </w:rPr>
            </w:pPr>
            <w:r w:rsidRPr="00AD5956">
              <w:rPr>
                <w:rFonts w:cstheme="minorHAnsi"/>
                <w:sz w:val="20"/>
                <w:szCs w:val="20"/>
              </w:rPr>
              <w:t>□</w:t>
            </w:r>
            <w:r w:rsidRPr="00AD5956">
              <w:rPr>
                <w:sz w:val="20"/>
                <w:szCs w:val="20"/>
              </w:rPr>
              <w:t xml:space="preserve"> Achieves</w:t>
            </w:r>
          </w:p>
          <w:p w14:paraId="299BC647" w14:textId="631F61F5" w:rsidR="00A5454B" w:rsidRPr="00AD5956" w:rsidRDefault="00A5454B" w:rsidP="00A5454B">
            <w:pPr>
              <w:rPr>
                <w:sz w:val="20"/>
                <w:szCs w:val="20"/>
              </w:rPr>
            </w:pPr>
            <w:r w:rsidRPr="00AD5956">
              <w:rPr>
                <w:rFonts w:cstheme="minorHAnsi"/>
                <w:sz w:val="20"/>
                <w:szCs w:val="20"/>
              </w:rPr>
              <w:t>□</w:t>
            </w:r>
            <w:r w:rsidRPr="00AD5956">
              <w:rPr>
                <w:sz w:val="20"/>
                <w:szCs w:val="20"/>
              </w:rPr>
              <w:t xml:space="preserve"> </w:t>
            </w:r>
            <w:r w:rsidR="00AD5956" w:rsidRPr="00AD5956">
              <w:rPr>
                <w:sz w:val="20"/>
                <w:szCs w:val="20"/>
              </w:rPr>
              <w:t xml:space="preserve">Partial </w:t>
            </w:r>
            <w:r w:rsidRPr="00AD5956">
              <w:rPr>
                <w:sz w:val="20"/>
                <w:szCs w:val="20"/>
              </w:rPr>
              <w:t>Meets / Developing</w:t>
            </w:r>
          </w:p>
          <w:p w14:paraId="6998FF2E" w14:textId="58126BC8" w:rsidR="00551F51" w:rsidRPr="00AD5956" w:rsidRDefault="00A5454B" w:rsidP="00A5454B">
            <w:pPr>
              <w:rPr>
                <w:rFonts w:eastAsia="Times New Roman" w:cstheme="minorHAnsi"/>
                <w:b/>
                <w:bCs/>
                <w:sz w:val="20"/>
                <w:szCs w:val="20"/>
              </w:rPr>
            </w:pPr>
            <w:r w:rsidRPr="00AD5956">
              <w:rPr>
                <w:rFonts w:cstheme="minorHAnsi"/>
                <w:sz w:val="20"/>
                <w:szCs w:val="20"/>
              </w:rPr>
              <w:t>□</w:t>
            </w:r>
            <w:r w:rsidRPr="00AD5956">
              <w:rPr>
                <w:sz w:val="20"/>
                <w:szCs w:val="20"/>
              </w:rPr>
              <w:t xml:space="preserve"> Does Not Meet</w:t>
            </w:r>
          </w:p>
        </w:tc>
      </w:tr>
      <w:tr w:rsidR="00597CF0" w:rsidRPr="00866FD2" w14:paraId="3C9F9982" w14:textId="77777777" w:rsidTr="008468DE">
        <w:tc>
          <w:tcPr>
            <w:tcW w:w="10795" w:type="dxa"/>
            <w:gridSpan w:val="3"/>
            <w:shd w:val="clear" w:color="auto" w:fill="D9E2F3" w:themeFill="accent1" w:themeFillTint="33"/>
          </w:tcPr>
          <w:p w14:paraId="498CE0F9" w14:textId="60A3891E" w:rsidR="00597CF0" w:rsidRPr="00AD5956" w:rsidRDefault="00597CF0" w:rsidP="00597CF0">
            <w:pPr>
              <w:rPr>
                <w:rFonts w:cstheme="minorHAnsi"/>
                <w:sz w:val="20"/>
                <w:szCs w:val="20"/>
              </w:rPr>
            </w:pPr>
            <w:r w:rsidRPr="001231AB">
              <w:lastRenderedPageBreak/>
              <w:t>Manager Comments</w:t>
            </w:r>
          </w:p>
        </w:tc>
      </w:tr>
      <w:tr w:rsidR="00597CF0" w:rsidRPr="00866FD2" w14:paraId="097FB573" w14:textId="77777777" w:rsidTr="008468DE">
        <w:tc>
          <w:tcPr>
            <w:tcW w:w="10795" w:type="dxa"/>
            <w:gridSpan w:val="3"/>
          </w:tcPr>
          <w:p w14:paraId="20B0E345" w14:textId="77777777" w:rsidR="00597CF0" w:rsidRDefault="00597CF0" w:rsidP="00597CF0">
            <w:pPr>
              <w:rPr>
                <w:rFonts w:cstheme="minorHAnsi"/>
                <w:sz w:val="20"/>
                <w:szCs w:val="20"/>
              </w:rPr>
            </w:pPr>
          </w:p>
          <w:p w14:paraId="37992726" w14:textId="76150D6C" w:rsidR="005371FE" w:rsidRPr="00AD5956" w:rsidRDefault="005371FE" w:rsidP="00597CF0">
            <w:pPr>
              <w:rPr>
                <w:rFonts w:cstheme="minorHAnsi"/>
                <w:sz w:val="20"/>
                <w:szCs w:val="20"/>
              </w:rPr>
            </w:pPr>
          </w:p>
        </w:tc>
      </w:tr>
      <w:tr w:rsidR="00597CF0" w:rsidRPr="00866FD2" w14:paraId="195204FE" w14:textId="77777777" w:rsidTr="008468DE">
        <w:tc>
          <w:tcPr>
            <w:tcW w:w="10795" w:type="dxa"/>
            <w:gridSpan w:val="3"/>
            <w:shd w:val="clear" w:color="auto" w:fill="E2EFD9" w:themeFill="accent6" w:themeFillTint="33"/>
          </w:tcPr>
          <w:p w14:paraId="0C1EEC0A" w14:textId="215E0785" w:rsidR="00597CF0" w:rsidRPr="00AD5956" w:rsidRDefault="00597CF0" w:rsidP="00597CF0">
            <w:pPr>
              <w:rPr>
                <w:rFonts w:cstheme="minorHAnsi"/>
                <w:sz w:val="20"/>
                <w:szCs w:val="20"/>
              </w:rPr>
            </w:pPr>
            <w:r w:rsidRPr="001231AB">
              <w:t>Employee Comments</w:t>
            </w:r>
          </w:p>
        </w:tc>
      </w:tr>
      <w:tr w:rsidR="00597CF0" w:rsidRPr="00866FD2" w14:paraId="66221907" w14:textId="77777777" w:rsidTr="008468DE">
        <w:tc>
          <w:tcPr>
            <w:tcW w:w="10795" w:type="dxa"/>
            <w:gridSpan w:val="3"/>
          </w:tcPr>
          <w:p w14:paraId="7EF0F218" w14:textId="77777777" w:rsidR="00597CF0" w:rsidRDefault="00597CF0" w:rsidP="00597CF0">
            <w:pPr>
              <w:rPr>
                <w:rFonts w:cstheme="minorHAnsi"/>
                <w:sz w:val="20"/>
                <w:szCs w:val="20"/>
              </w:rPr>
            </w:pPr>
          </w:p>
          <w:p w14:paraId="3AB5A906" w14:textId="3D0B8B6F" w:rsidR="005371FE" w:rsidRPr="00AD5956" w:rsidRDefault="005371FE" w:rsidP="00597CF0">
            <w:pPr>
              <w:rPr>
                <w:rFonts w:cstheme="minorHAnsi"/>
                <w:sz w:val="20"/>
                <w:szCs w:val="20"/>
              </w:rPr>
            </w:pPr>
          </w:p>
        </w:tc>
      </w:tr>
    </w:tbl>
    <w:p w14:paraId="73286666" w14:textId="77777777" w:rsidR="0054114B" w:rsidRDefault="0054114B" w:rsidP="003254F6">
      <w:pPr>
        <w:spacing w:after="0" w:line="240" w:lineRule="auto"/>
        <w:rPr>
          <w:b/>
          <w:bCs/>
        </w:rPr>
      </w:pPr>
    </w:p>
    <w:p w14:paraId="2572735B" w14:textId="76E61108" w:rsidR="003254F6" w:rsidRPr="00797BC9" w:rsidRDefault="003254F6" w:rsidP="003254F6">
      <w:pPr>
        <w:spacing w:after="0" w:line="240" w:lineRule="auto"/>
        <w:rPr>
          <w:b/>
          <w:bCs/>
        </w:rPr>
      </w:pPr>
      <w:r w:rsidRPr="00797BC9">
        <w:rPr>
          <w:b/>
          <w:bCs/>
        </w:rPr>
        <w:t>P</w:t>
      </w:r>
      <w:r>
        <w:rPr>
          <w:b/>
          <w:bCs/>
        </w:rPr>
        <w:t>ERFORMANCE ASSESSMENT SCALE</w:t>
      </w:r>
    </w:p>
    <w:p w14:paraId="32C042ED" w14:textId="5A6BD601" w:rsidR="003254F6" w:rsidRDefault="003254F6" w:rsidP="003254F6">
      <w:pPr>
        <w:spacing w:after="0" w:line="240" w:lineRule="auto"/>
      </w:pPr>
      <w:r>
        <w:t xml:space="preserve">The following assessment scale is used when evaluating performance.  </w:t>
      </w:r>
      <w:r w:rsidR="002349CA">
        <w:t>Supervisors should review with employees when setting performance goals for the year</w:t>
      </w:r>
      <w:r w:rsidR="000C6F87">
        <w:t>.</w:t>
      </w:r>
    </w:p>
    <w:tbl>
      <w:tblPr>
        <w:tblStyle w:val="TableGrid"/>
        <w:tblW w:w="10345" w:type="dxa"/>
        <w:tblLook w:val="04A0" w:firstRow="1" w:lastRow="0" w:firstColumn="1" w:lastColumn="0" w:noHBand="0" w:noVBand="1"/>
      </w:tblPr>
      <w:tblGrid>
        <w:gridCol w:w="445"/>
        <w:gridCol w:w="1800"/>
        <w:gridCol w:w="8100"/>
      </w:tblGrid>
      <w:tr w:rsidR="00BA5C94" w14:paraId="2FF2AAB2" w14:textId="77777777" w:rsidTr="00F46418">
        <w:tc>
          <w:tcPr>
            <w:tcW w:w="10345" w:type="dxa"/>
            <w:gridSpan w:val="3"/>
            <w:shd w:val="clear" w:color="auto" w:fill="595959" w:themeFill="text1" w:themeFillTint="A6"/>
          </w:tcPr>
          <w:p w14:paraId="5AB369E7" w14:textId="1B721DC9" w:rsidR="00BA5C94" w:rsidRPr="00F46418" w:rsidRDefault="00BA5C94" w:rsidP="008B1A34">
            <w:pPr>
              <w:rPr>
                <w:b/>
                <w:color w:val="FFFFFF" w:themeColor="background1"/>
                <w:sz w:val="20"/>
                <w:szCs w:val="20"/>
              </w:rPr>
            </w:pPr>
            <w:r w:rsidRPr="00F46418">
              <w:rPr>
                <w:b/>
                <w:color w:val="FFFFFF" w:themeColor="background1"/>
                <w:sz w:val="20"/>
                <w:szCs w:val="20"/>
                <w:lang w:val="en"/>
              </w:rPr>
              <w:t>Review as part of SECTION 2 and SECTION 3</w:t>
            </w:r>
          </w:p>
        </w:tc>
      </w:tr>
      <w:tr w:rsidR="003254F6" w14:paraId="1CAC2C75" w14:textId="77777777" w:rsidTr="00F46418">
        <w:tc>
          <w:tcPr>
            <w:tcW w:w="2245" w:type="dxa"/>
            <w:gridSpan w:val="2"/>
            <w:shd w:val="clear" w:color="auto" w:fill="595959" w:themeFill="text1" w:themeFillTint="A6"/>
          </w:tcPr>
          <w:p w14:paraId="14D441E9" w14:textId="77777777" w:rsidR="003254F6" w:rsidRPr="00F46418" w:rsidRDefault="003254F6" w:rsidP="008B1A34">
            <w:pPr>
              <w:rPr>
                <w:b/>
                <w:color w:val="FFFFFF" w:themeColor="background1"/>
                <w:sz w:val="20"/>
                <w:szCs w:val="20"/>
                <w:lang w:val="en"/>
              </w:rPr>
            </w:pPr>
            <w:r w:rsidRPr="00F46418">
              <w:rPr>
                <w:b/>
                <w:color w:val="FFFFFF" w:themeColor="background1"/>
                <w:sz w:val="20"/>
                <w:szCs w:val="20"/>
                <w:lang w:val="en"/>
              </w:rPr>
              <w:t>PERFORMANCE RATING</w:t>
            </w:r>
          </w:p>
        </w:tc>
        <w:tc>
          <w:tcPr>
            <w:tcW w:w="8100" w:type="dxa"/>
            <w:shd w:val="clear" w:color="auto" w:fill="595959" w:themeFill="text1" w:themeFillTint="A6"/>
          </w:tcPr>
          <w:p w14:paraId="2DF149E2" w14:textId="77777777" w:rsidR="003254F6" w:rsidRPr="00F46418" w:rsidRDefault="003254F6" w:rsidP="008B1A34">
            <w:pPr>
              <w:rPr>
                <w:b/>
                <w:color w:val="FFFFFF" w:themeColor="background1"/>
                <w:sz w:val="20"/>
                <w:szCs w:val="20"/>
              </w:rPr>
            </w:pPr>
            <w:r w:rsidRPr="00F46418">
              <w:rPr>
                <w:b/>
                <w:color w:val="FFFFFF" w:themeColor="background1"/>
                <w:sz w:val="20"/>
                <w:szCs w:val="20"/>
              </w:rPr>
              <w:t>DEFINITION</w:t>
            </w:r>
          </w:p>
        </w:tc>
      </w:tr>
      <w:tr w:rsidR="00F14D89" w14:paraId="74126F44" w14:textId="77777777" w:rsidTr="008B1A34">
        <w:tc>
          <w:tcPr>
            <w:tcW w:w="445" w:type="dxa"/>
          </w:tcPr>
          <w:p w14:paraId="29538706" w14:textId="084F36B1" w:rsidR="00F14D89" w:rsidRPr="009E3479" w:rsidRDefault="00F14D89" w:rsidP="00F14D89">
            <w:pPr>
              <w:jc w:val="center"/>
              <w:rPr>
                <w:bCs/>
                <w:sz w:val="16"/>
                <w:szCs w:val="16"/>
                <w:lang w:val="en"/>
              </w:rPr>
            </w:pPr>
            <w:r w:rsidRPr="009E3479">
              <w:rPr>
                <w:bCs/>
                <w:sz w:val="16"/>
                <w:szCs w:val="16"/>
                <w:lang w:val="en"/>
              </w:rPr>
              <w:t>4</w:t>
            </w:r>
          </w:p>
        </w:tc>
        <w:tc>
          <w:tcPr>
            <w:tcW w:w="1800" w:type="dxa"/>
          </w:tcPr>
          <w:p w14:paraId="046FCC12" w14:textId="61F1E782" w:rsidR="00F14D89" w:rsidRPr="009C4CDE" w:rsidRDefault="00F14D89" w:rsidP="00F14D89">
            <w:pPr>
              <w:rPr>
                <w:bCs/>
                <w:sz w:val="20"/>
                <w:szCs w:val="20"/>
                <w:lang w:val="en"/>
              </w:rPr>
            </w:pPr>
            <w:r w:rsidRPr="009C4CDE">
              <w:rPr>
                <w:bCs/>
                <w:sz w:val="20"/>
                <w:szCs w:val="20"/>
                <w:lang w:val="en"/>
              </w:rPr>
              <w:t>Exceeds Expectations</w:t>
            </w:r>
          </w:p>
        </w:tc>
        <w:tc>
          <w:tcPr>
            <w:tcW w:w="8100" w:type="dxa"/>
          </w:tcPr>
          <w:p w14:paraId="4FF48EAD" w14:textId="184B63CF" w:rsidR="00F14D89" w:rsidRPr="009C4CDE" w:rsidRDefault="00F14D89" w:rsidP="00F14D89">
            <w:pPr>
              <w:rPr>
                <w:sz w:val="20"/>
                <w:szCs w:val="20"/>
                <w:lang w:val="en"/>
              </w:rPr>
            </w:pPr>
            <w:r w:rsidRPr="009C4CDE">
              <w:rPr>
                <w:rFonts w:cstheme="minorHAnsi"/>
                <w:color w:val="333333"/>
                <w:sz w:val="20"/>
                <w:szCs w:val="20"/>
              </w:rPr>
              <w:t xml:space="preserve">Exceeds goals and performance standards. Work is consistently executed on or before due and at an exceptional level of performance. Makes major contributions to the success of the department and/or the institution. All competencies are demonstrated in outstanding manner. </w:t>
            </w:r>
          </w:p>
        </w:tc>
      </w:tr>
      <w:tr w:rsidR="00C716DC" w14:paraId="434E860F" w14:textId="77777777" w:rsidTr="008B1A34">
        <w:tc>
          <w:tcPr>
            <w:tcW w:w="445" w:type="dxa"/>
          </w:tcPr>
          <w:p w14:paraId="1CD0B4BD" w14:textId="720190DB" w:rsidR="00C716DC" w:rsidRPr="009E3479" w:rsidRDefault="00C716DC" w:rsidP="00C716DC">
            <w:pPr>
              <w:jc w:val="center"/>
              <w:rPr>
                <w:bCs/>
                <w:sz w:val="16"/>
                <w:szCs w:val="16"/>
                <w:lang w:val="en"/>
              </w:rPr>
            </w:pPr>
            <w:r w:rsidRPr="009E3479">
              <w:rPr>
                <w:bCs/>
                <w:sz w:val="16"/>
                <w:szCs w:val="16"/>
                <w:lang w:val="en"/>
              </w:rPr>
              <w:t>3</w:t>
            </w:r>
          </w:p>
        </w:tc>
        <w:tc>
          <w:tcPr>
            <w:tcW w:w="1800" w:type="dxa"/>
          </w:tcPr>
          <w:p w14:paraId="0DB287D0" w14:textId="411F1CF7" w:rsidR="00C716DC" w:rsidRPr="009C4CDE" w:rsidRDefault="00C716DC" w:rsidP="00C716DC">
            <w:pPr>
              <w:rPr>
                <w:bCs/>
                <w:sz w:val="20"/>
                <w:szCs w:val="20"/>
                <w:lang w:val="en"/>
              </w:rPr>
            </w:pPr>
            <w:r w:rsidRPr="009C4CDE">
              <w:rPr>
                <w:bCs/>
                <w:sz w:val="20"/>
                <w:szCs w:val="20"/>
                <w:lang w:val="en"/>
              </w:rPr>
              <w:t>Achieves Expectations</w:t>
            </w:r>
          </w:p>
        </w:tc>
        <w:tc>
          <w:tcPr>
            <w:tcW w:w="8100" w:type="dxa"/>
          </w:tcPr>
          <w:p w14:paraId="1510DF2D" w14:textId="61A70FDD" w:rsidR="00C716DC" w:rsidRPr="009C4CDE" w:rsidRDefault="00C716DC" w:rsidP="00C716DC">
            <w:pPr>
              <w:rPr>
                <w:sz w:val="20"/>
                <w:szCs w:val="20"/>
                <w:lang w:val="en"/>
              </w:rPr>
            </w:pPr>
            <w:r w:rsidRPr="009C4CDE">
              <w:rPr>
                <w:sz w:val="20"/>
                <w:szCs w:val="20"/>
                <w:lang w:val="en"/>
              </w:rPr>
              <w:t>Achieves goals and performance standards. Work is of good quality and meets set performance standards. Position responsibilities and requirements are met. Competencies are actively demonstrated &amp; developed.</w:t>
            </w:r>
          </w:p>
        </w:tc>
      </w:tr>
      <w:tr w:rsidR="00C716DC" w14:paraId="51D8A10A" w14:textId="77777777" w:rsidTr="008B1A34">
        <w:tc>
          <w:tcPr>
            <w:tcW w:w="445" w:type="dxa"/>
          </w:tcPr>
          <w:p w14:paraId="7CFA58C1" w14:textId="1D271FFC" w:rsidR="00C716DC" w:rsidRPr="009E3479" w:rsidRDefault="00C716DC" w:rsidP="00C716DC">
            <w:pPr>
              <w:jc w:val="center"/>
              <w:rPr>
                <w:bCs/>
                <w:sz w:val="16"/>
                <w:szCs w:val="16"/>
                <w:lang w:val="en"/>
              </w:rPr>
            </w:pPr>
            <w:r w:rsidRPr="009E3479">
              <w:rPr>
                <w:bCs/>
                <w:sz w:val="16"/>
                <w:szCs w:val="16"/>
                <w:lang w:val="en"/>
              </w:rPr>
              <w:t>2</w:t>
            </w:r>
          </w:p>
        </w:tc>
        <w:tc>
          <w:tcPr>
            <w:tcW w:w="1800" w:type="dxa"/>
          </w:tcPr>
          <w:p w14:paraId="2B2BCD50" w14:textId="0102BCCD" w:rsidR="00C716DC" w:rsidRPr="009C4CDE" w:rsidRDefault="00C716DC" w:rsidP="00C716DC">
            <w:pPr>
              <w:rPr>
                <w:bCs/>
                <w:sz w:val="20"/>
                <w:szCs w:val="20"/>
                <w:lang w:val="en"/>
              </w:rPr>
            </w:pPr>
            <w:r w:rsidRPr="009C4CDE">
              <w:rPr>
                <w:bCs/>
                <w:sz w:val="20"/>
                <w:szCs w:val="20"/>
                <w:lang w:val="en"/>
              </w:rPr>
              <w:t>Partially Meets / Developing</w:t>
            </w:r>
          </w:p>
        </w:tc>
        <w:tc>
          <w:tcPr>
            <w:tcW w:w="8100" w:type="dxa"/>
          </w:tcPr>
          <w:p w14:paraId="4A7050CD" w14:textId="6111A511" w:rsidR="00C716DC" w:rsidRPr="009C4CDE" w:rsidRDefault="00C716DC" w:rsidP="00C716DC">
            <w:pPr>
              <w:rPr>
                <w:sz w:val="20"/>
                <w:szCs w:val="20"/>
                <w:lang w:val="en"/>
              </w:rPr>
            </w:pPr>
            <w:r w:rsidRPr="009C4CDE">
              <w:rPr>
                <w:sz w:val="20"/>
                <w:szCs w:val="20"/>
                <w:lang w:val="en"/>
              </w:rPr>
              <w:t xml:space="preserve">Meets some performance goals. Performance is not at the quality level required and/or is not always delivered on time. Displays some competencies and is still developing. </w:t>
            </w:r>
          </w:p>
        </w:tc>
      </w:tr>
      <w:tr w:rsidR="003254F6" w14:paraId="51DDF146" w14:textId="77777777" w:rsidTr="008B1A34">
        <w:tc>
          <w:tcPr>
            <w:tcW w:w="445" w:type="dxa"/>
          </w:tcPr>
          <w:p w14:paraId="143257AD" w14:textId="77777777" w:rsidR="003254F6" w:rsidRPr="009E3479" w:rsidRDefault="003254F6" w:rsidP="008B1A34">
            <w:pPr>
              <w:jc w:val="center"/>
              <w:rPr>
                <w:bCs/>
                <w:sz w:val="16"/>
                <w:szCs w:val="16"/>
                <w:lang w:val="en"/>
              </w:rPr>
            </w:pPr>
            <w:r w:rsidRPr="009E3479">
              <w:rPr>
                <w:bCs/>
                <w:sz w:val="16"/>
                <w:szCs w:val="16"/>
                <w:lang w:val="en"/>
              </w:rPr>
              <w:t>1</w:t>
            </w:r>
          </w:p>
        </w:tc>
        <w:tc>
          <w:tcPr>
            <w:tcW w:w="1800" w:type="dxa"/>
          </w:tcPr>
          <w:p w14:paraId="6A5A5326" w14:textId="77777777" w:rsidR="003254F6" w:rsidRPr="009C4CDE" w:rsidRDefault="003254F6" w:rsidP="008B1A34">
            <w:pPr>
              <w:rPr>
                <w:bCs/>
                <w:sz w:val="20"/>
                <w:szCs w:val="20"/>
                <w:lang w:val="en"/>
              </w:rPr>
            </w:pPr>
            <w:r w:rsidRPr="009C4CDE">
              <w:rPr>
                <w:bCs/>
                <w:sz w:val="20"/>
                <w:szCs w:val="20"/>
                <w:lang w:val="en"/>
              </w:rPr>
              <w:t>Does Not Meet Expectations</w:t>
            </w:r>
          </w:p>
        </w:tc>
        <w:tc>
          <w:tcPr>
            <w:tcW w:w="8100" w:type="dxa"/>
          </w:tcPr>
          <w:p w14:paraId="2634C7B3" w14:textId="77777777" w:rsidR="003254F6" w:rsidRPr="009C4CDE" w:rsidRDefault="003254F6" w:rsidP="008B1A34">
            <w:pPr>
              <w:rPr>
                <w:rFonts w:cstheme="minorHAnsi"/>
                <w:color w:val="333333"/>
                <w:sz w:val="20"/>
                <w:szCs w:val="20"/>
              </w:rPr>
            </w:pPr>
            <w:r w:rsidRPr="009C4CDE">
              <w:rPr>
                <w:sz w:val="20"/>
                <w:szCs w:val="20"/>
                <w:lang w:val="en"/>
              </w:rPr>
              <w:t xml:space="preserve">Performance is below the normal expectations for a substantial number of goals and aspects of the job. Competencies are not demonstrated &amp; developed to a satisfactory level. </w:t>
            </w:r>
          </w:p>
        </w:tc>
      </w:tr>
    </w:tbl>
    <w:p w14:paraId="6B342898" w14:textId="77777777" w:rsidR="00016B2C" w:rsidRDefault="00016B2C" w:rsidP="00402FD8">
      <w:pPr>
        <w:spacing w:after="0" w:line="240" w:lineRule="auto"/>
        <w:rPr>
          <w:color w:val="FF0000"/>
        </w:rPr>
      </w:pPr>
    </w:p>
    <w:p w14:paraId="3F9F31E7" w14:textId="6C29CDAC" w:rsidR="00A147D8" w:rsidRDefault="001E3CBB" w:rsidP="00402FD8">
      <w:pPr>
        <w:spacing w:after="0" w:line="240" w:lineRule="auto"/>
        <w:rPr>
          <w:b/>
          <w:bCs/>
        </w:rPr>
      </w:pPr>
      <w:r>
        <w:rPr>
          <w:b/>
          <w:bCs/>
        </w:rPr>
        <w:t>C: LEARNING &amp; DEVELOPMENT</w:t>
      </w:r>
    </w:p>
    <w:p w14:paraId="0E0A398F" w14:textId="3B909876" w:rsidR="001E3CBB" w:rsidRDefault="001E3CBB" w:rsidP="001E3CBB">
      <w:pPr>
        <w:spacing w:after="0" w:line="240" w:lineRule="auto"/>
      </w:pPr>
      <w:r>
        <w:t xml:space="preserve">Employees and supervisors work in partnership to identify learning and </w:t>
      </w:r>
      <w:r w:rsidR="00D40A65">
        <w:t>development</w:t>
      </w:r>
      <w:r>
        <w:t xml:space="preserve"> opportunities. Supervisors provide support and </w:t>
      </w:r>
      <w:r w:rsidR="001D2364">
        <w:t>guidance,</w:t>
      </w:r>
      <w:r>
        <w:t xml:space="preserve"> </w:t>
      </w:r>
      <w:r w:rsidR="00D40A65">
        <w:t>and</w:t>
      </w:r>
      <w:r>
        <w:t xml:space="preserve"> </w:t>
      </w:r>
      <w:r w:rsidR="00D40A65">
        <w:t>e</w:t>
      </w:r>
      <w:r>
        <w:t xml:space="preserve">mployees take a lead on their own development and career aspirations. </w:t>
      </w:r>
      <w:r w:rsidR="00937581">
        <w:t>I</w:t>
      </w:r>
      <w:r>
        <w:t>dentify</w:t>
      </w:r>
      <w:r w:rsidR="00937581">
        <w:t>ing</w:t>
      </w:r>
      <w:r>
        <w:t xml:space="preserve"> three (3) to a maximum of</w:t>
      </w:r>
      <w:r w:rsidRPr="00EB1570">
        <w:t xml:space="preserve"> </w:t>
      </w:r>
      <w:r>
        <w:t>six</w:t>
      </w:r>
      <w:r w:rsidRPr="00EB1570">
        <w:t xml:space="preserve"> (</w:t>
      </w:r>
      <w:r>
        <w:t>6</w:t>
      </w:r>
      <w:r w:rsidRPr="00EB1570">
        <w:t xml:space="preserve">) </w:t>
      </w:r>
      <w:r>
        <w:t>learning</w:t>
      </w:r>
      <w:r w:rsidRPr="00EB1570">
        <w:t xml:space="preserve"> </w:t>
      </w:r>
      <w:r>
        <w:t xml:space="preserve">and development </w:t>
      </w:r>
      <w:r w:rsidRPr="00EB1570">
        <w:t>goals</w:t>
      </w:r>
      <w:r>
        <w:t xml:space="preserve"> </w:t>
      </w:r>
      <w:r w:rsidR="00937581">
        <w:t>is recommended</w:t>
      </w:r>
      <w:r>
        <w:t>.</w:t>
      </w:r>
    </w:p>
    <w:p w14:paraId="394ED1EE" w14:textId="77777777" w:rsidR="001E3CBB" w:rsidRPr="005A38C8" w:rsidRDefault="001E3CBB" w:rsidP="001E3CBB">
      <w:pPr>
        <w:spacing w:after="0" w:line="240" w:lineRule="auto"/>
      </w:pPr>
    </w:p>
    <w:tbl>
      <w:tblPr>
        <w:tblStyle w:val="TableGrid"/>
        <w:tblW w:w="10345" w:type="dxa"/>
        <w:tblLook w:val="04A0" w:firstRow="1" w:lastRow="0" w:firstColumn="1" w:lastColumn="0" w:noHBand="0" w:noVBand="1"/>
      </w:tblPr>
      <w:tblGrid>
        <w:gridCol w:w="445"/>
        <w:gridCol w:w="5850"/>
        <w:gridCol w:w="2430"/>
        <w:gridCol w:w="1620"/>
      </w:tblGrid>
      <w:tr w:rsidR="000C6F87" w14:paraId="62012F45" w14:textId="77777777" w:rsidTr="00D71362">
        <w:tc>
          <w:tcPr>
            <w:tcW w:w="8725" w:type="dxa"/>
            <w:gridSpan w:val="3"/>
            <w:shd w:val="clear" w:color="auto" w:fill="595959" w:themeFill="text1" w:themeFillTint="A6"/>
          </w:tcPr>
          <w:p w14:paraId="58B96D8C" w14:textId="71F43880" w:rsidR="000C6F87" w:rsidRPr="00D71362" w:rsidRDefault="00D37E92" w:rsidP="002717EA">
            <w:pPr>
              <w:rPr>
                <w:b/>
                <w:bCs/>
                <w:color w:val="FFFFFF" w:themeColor="background1"/>
              </w:rPr>
            </w:pPr>
            <w:r w:rsidRPr="00D71362">
              <w:rPr>
                <w:b/>
                <w:bCs/>
                <w:color w:val="FFFFFF" w:themeColor="background1"/>
              </w:rPr>
              <w:t>Review as part of SECTION 2 and record and discussion throughout the year.</w:t>
            </w:r>
          </w:p>
        </w:tc>
        <w:tc>
          <w:tcPr>
            <w:tcW w:w="1620" w:type="dxa"/>
            <w:shd w:val="clear" w:color="auto" w:fill="595959" w:themeFill="text1" w:themeFillTint="A6"/>
          </w:tcPr>
          <w:p w14:paraId="5CAC8899" w14:textId="15551D34" w:rsidR="000C6F87" w:rsidRPr="00D71362" w:rsidRDefault="008E7F96" w:rsidP="002717EA">
            <w:pPr>
              <w:rPr>
                <w:b/>
                <w:bCs/>
                <w:color w:val="FFFFFF" w:themeColor="background1"/>
                <w:sz w:val="20"/>
                <w:szCs w:val="20"/>
              </w:rPr>
            </w:pPr>
            <w:r w:rsidRPr="00D71362">
              <w:rPr>
                <w:b/>
                <w:bCs/>
                <w:color w:val="FFFFFF" w:themeColor="background1"/>
                <w:sz w:val="20"/>
                <w:szCs w:val="20"/>
              </w:rPr>
              <w:t>Complete as part of Section 3</w:t>
            </w:r>
          </w:p>
        </w:tc>
      </w:tr>
      <w:tr w:rsidR="001E3CBB" w14:paraId="43EED587" w14:textId="77777777" w:rsidTr="00A73021">
        <w:tc>
          <w:tcPr>
            <w:tcW w:w="445" w:type="dxa"/>
            <w:shd w:val="clear" w:color="auto" w:fill="E2EFD9" w:themeFill="accent6" w:themeFillTint="33"/>
          </w:tcPr>
          <w:p w14:paraId="1FD86D08" w14:textId="77777777" w:rsidR="001E3CBB" w:rsidRPr="001C29B4" w:rsidRDefault="001E3CBB" w:rsidP="002717EA">
            <w:pPr>
              <w:rPr>
                <w:b/>
                <w:bCs/>
              </w:rPr>
            </w:pPr>
            <w:r w:rsidRPr="001C29B4">
              <w:rPr>
                <w:b/>
                <w:bCs/>
              </w:rPr>
              <w:t>#</w:t>
            </w:r>
          </w:p>
        </w:tc>
        <w:tc>
          <w:tcPr>
            <w:tcW w:w="5850" w:type="dxa"/>
            <w:shd w:val="clear" w:color="auto" w:fill="E2EFD9" w:themeFill="accent6" w:themeFillTint="33"/>
          </w:tcPr>
          <w:p w14:paraId="4CDB9004" w14:textId="77777777" w:rsidR="001E3CBB" w:rsidRPr="001C29B4" w:rsidRDefault="001E3CBB" w:rsidP="002717EA">
            <w:pPr>
              <w:rPr>
                <w:b/>
                <w:bCs/>
              </w:rPr>
            </w:pPr>
            <w:r w:rsidRPr="001C29B4">
              <w:rPr>
                <w:b/>
                <w:bCs/>
              </w:rPr>
              <w:t>Learning / Development Activity</w:t>
            </w:r>
          </w:p>
        </w:tc>
        <w:tc>
          <w:tcPr>
            <w:tcW w:w="2430" w:type="dxa"/>
            <w:shd w:val="clear" w:color="auto" w:fill="E2EFD9" w:themeFill="accent6" w:themeFillTint="33"/>
          </w:tcPr>
          <w:p w14:paraId="1E30C791" w14:textId="77777777" w:rsidR="001E3CBB" w:rsidRPr="001C29B4" w:rsidRDefault="001E3CBB" w:rsidP="002717EA">
            <w:pPr>
              <w:rPr>
                <w:b/>
                <w:bCs/>
              </w:rPr>
            </w:pPr>
            <w:r w:rsidRPr="001C29B4">
              <w:rPr>
                <w:b/>
                <w:bCs/>
              </w:rPr>
              <w:t>Planned Completion Date(s)</w:t>
            </w:r>
          </w:p>
        </w:tc>
        <w:tc>
          <w:tcPr>
            <w:tcW w:w="1620" w:type="dxa"/>
            <w:shd w:val="clear" w:color="auto" w:fill="D9E2F3" w:themeFill="accent1" w:themeFillTint="33"/>
          </w:tcPr>
          <w:p w14:paraId="5064BE8C" w14:textId="77777777" w:rsidR="001E3CBB" w:rsidRPr="000C0A98" w:rsidRDefault="001E3CBB" w:rsidP="002717EA">
            <w:pPr>
              <w:rPr>
                <w:b/>
                <w:bCs/>
                <w:sz w:val="20"/>
                <w:szCs w:val="20"/>
              </w:rPr>
            </w:pPr>
            <w:r w:rsidRPr="000C0A98">
              <w:rPr>
                <w:b/>
                <w:bCs/>
                <w:sz w:val="20"/>
                <w:szCs w:val="20"/>
              </w:rPr>
              <w:t xml:space="preserve">Completed </w:t>
            </w:r>
          </w:p>
        </w:tc>
      </w:tr>
      <w:tr w:rsidR="001E3CBB" w14:paraId="648572F5" w14:textId="77777777" w:rsidTr="00A73021">
        <w:tc>
          <w:tcPr>
            <w:tcW w:w="445" w:type="dxa"/>
          </w:tcPr>
          <w:p w14:paraId="3C827FA0" w14:textId="77777777" w:rsidR="001E3CBB" w:rsidRDefault="001E3CBB" w:rsidP="002717EA"/>
        </w:tc>
        <w:tc>
          <w:tcPr>
            <w:tcW w:w="5850" w:type="dxa"/>
          </w:tcPr>
          <w:p w14:paraId="7566DFF5" w14:textId="77777777" w:rsidR="001E3CBB" w:rsidRDefault="001E3CBB" w:rsidP="002717EA"/>
        </w:tc>
        <w:tc>
          <w:tcPr>
            <w:tcW w:w="2430" w:type="dxa"/>
          </w:tcPr>
          <w:p w14:paraId="06AABB1C" w14:textId="77777777" w:rsidR="001E3CBB" w:rsidRDefault="001E3CBB" w:rsidP="002717EA"/>
        </w:tc>
        <w:tc>
          <w:tcPr>
            <w:tcW w:w="1620" w:type="dxa"/>
          </w:tcPr>
          <w:p w14:paraId="5ED8D372" w14:textId="5C547EE3" w:rsidR="001E3CBB" w:rsidRPr="000C0A98" w:rsidRDefault="00850BB2" w:rsidP="00A351A7">
            <w:pPr>
              <w:rPr>
                <w:sz w:val="20"/>
                <w:szCs w:val="20"/>
              </w:rPr>
            </w:pPr>
            <w:sdt>
              <w:sdtPr>
                <w:rPr>
                  <w:sz w:val="20"/>
                  <w:szCs w:val="20"/>
                </w:rPr>
                <w:id w:val="1207530925"/>
                <w14:checkbox>
                  <w14:checked w14:val="0"/>
                  <w14:checkedState w14:val="2612" w14:font="MS Gothic"/>
                  <w14:uncheckedState w14:val="2610" w14:font="MS Gothic"/>
                </w14:checkbox>
              </w:sdtPr>
              <w:sdtEndPr/>
              <w:sdtContent>
                <w:r w:rsidR="00ED0B4A">
                  <w:rPr>
                    <w:rFonts w:ascii="MS Gothic" w:eastAsia="MS Gothic" w:hAnsi="MS Gothic" w:hint="eastAsia"/>
                    <w:sz w:val="20"/>
                    <w:szCs w:val="20"/>
                  </w:rPr>
                  <w:t>☐</w:t>
                </w:r>
              </w:sdtContent>
            </w:sdt>
            <w:r w:rsidR="001E3CBB" w:rsidRPr="000C0A98">
              <w:rPr>
                <w:sz w:val="20"/>
                <w:szCs w:val="20"/>
              </w:rPr>
              <w:t xml:space="preserve"> Yes</w:t>
            </w:r>
          </w:p>
          <w:p w14:paraId="3F34B80C" w14:textId="32FF500D" w:rsidR="001E3CBB" w:rsidRPr="000C0A98" w:rsidRDefault="00850BB2" w:rsidP="00A351A7">
            <w:pPr>
              <w:rPr>
                <w:sz w:val="20"/>
                <w:szCs w:val="20"/>
              </w:rPr>
            </w:pPr>
            <w:sdt>
              <w:sdtPr>
                <w:rPr>
                  <w:sz w:val="20"/>
                  <w:szCs w:val="20"/>
                </w:rPr>
                <w:id w:val="1011030980"/>
                <w14:checkbox>
                  <w14:checked w14:val="0"/>
                  <w14:checkedState w14:val="2612" w14:font="MS Gothic"/>
                  <w14:uncheckedState w14:val="2610" w14:font="MS Gothic"/>
                </w14:checkbox>
              </w:sdtPr>
              <w:sdtEndPr/>
              <w:sdtContent>
                <w:r w:rsidR="00ED0B4A">
                  <w:rPr>
                    <w:rFonts w:ascii="MS Gothic" w:eastAsia="MS Gothic" w:hAnsi="MS Gothic" w:hint="eastAsia"/>
                    <w:sz w:val="20"/>
                    <w:szCs w:val="20"/>
                  </w:rPr>
                  <w:t>☐</w:t>
                </w:r>
              </w:sdtContent>
            </w:sdt>
            <w:r w:rsidR="00ED0B4A">
              <w:rPr>
                <w:sz w:val="20"/>
                <w:szCs w:val="20"/>
              </w:rPr>
              <w:t xml:space="preserve"> </w:t>
            </w:r>
            <w:r w:rsidR="001E3CBB" w:rsidRPr="000C0A98">
              <w:rPr>
                <w:sz w:val="20"/>
                <w:szCs w:val="20"/>
              </w:rPr>
              <w:t>No</w:t>
            </w:r>
          </w:p>
        </w:tc>
      </w:tr>
      <w:tr w:rsidR="00ED0B4A" w14:paraId="0D088443" w14:textId="77777777" w:rsidTr="00A73021">
        <w:tc>
          <w:tcPr>
            <w:tcW w:w="445" w:type="dxa"/>
          </w:tcPr>
          <w:p w14:paraId="6E980F98" w14:textId="77777777" w:rsidR="00ED0B4A" w:rsidRDefault="00ED0B4A" w:rsidP="00ED0B4A"/>
        </w:tc>
        <w:tc>
          <w:tcPr>
            <w:tcW w:w="5850" w:type="dxa"/>
          </w:tcPr>
          <w:p w14:paraId="5A9B3E51" w14:textId="77777777" w:rsidR="00ED0B4A" w:rsidRDefault="00ED0B4A" w:rsidP="00ED0B4A"/>
        </w:tc>
        <w:tc>
          <w:tcPr>
            <w:tcW w:w="2430" w:type="dxa"/>
          </w:tcPr>
          <w:p w14:paraId="10B28C42" w14:textId="77777777" w:rsidR="00ED0B4A" w:rsidRDefault="00ED0B4A" w:rsidP="00ED0B4A"/>
        </w:tc>
        <w:tc>
          <w:tcPr>
            <w:tcW w:w="1620" w:type="dxa"/>
          </w:tcPr>
          <w:p w14:paraId="57975895" w14:textId="77777777" w:rsidR="00ED0B4A" w:rsidRDefault="00850BB2" w:rsidP="00A351A7">
            <w:pPr>
              <w:rPr>
                <w:sz w:val="20"/>
                <w:szCs w:val="20"/>
              </w:rPr>
            </w:pPr>
            <w:sdt>
              <w:sdtPr>
                <w:rPr>
                  <w:sz w:val="20"/>
                  <w:szCs w:val="20"/>
                </w:rPr>
                <w:id w:val="-1945450613"/>
                <w14:checkbox>
                  <w14:checked w14:val="0"/>
                  <w14:checkedState w14:val="2612" w14:font="MS Gothic"/>
                  <w14:uncheckedState w14:val="2610" w14:font="MS Gothic"/>
                </w14:checkbox>
              </w:sdtPr>
              <w:sdtEndPr/>
              <w:sdtContent>
                <w:r w:rsidR="00ED0B4A" w:rsidRPr="00827807">
                  <w:rPr>
                    <w:rFonts w:ascii="MS Gothic" w:eastAsia="MS Gothic" w:hAnsi="MS Gothic" w:hint="eastAsia"/>
                    <w:sz w:val="20"/>
                    <w:szCs w:val="20"/>
                  </w:rPr>
                  <w:t>☐</w:t>
                </w:r>
              </w:sdtContent>
            </w:sdt>
            <w:r w:rsidR="00ED0B4A" w:rsidRPr="00827807">
              <w:rPr>
                <w:sz w:val="20"/>
                <w:szCs w:val="20"/>
              </w:rPr>
              <w:t xml:space="preserve"> Yes</w:t>
            </w:r>
          </w:p>
          <w:p w14:paraId="31A47425" w14:textId="58D31DE6" w:rsidR="00ED0B4A" w:rsidRPr="000C0A98" w:rsidRDefault="00850BB2" w:rsidP="00A351A7">
            <w:pPr>
              <w:rPr>
                <w:sz w:val="20"/>
                <w:szCs w:val="20"/>
              </w:rPr>
            </w:pPr>
            <w:sdt>
              <w:sdtPr>
                <w:rPr>
                  <w:sz w:val="20"/>
                  <w:szCs w:val="20"/>
                </w:rPr>
                <w:id w:val="1957752339"/>
                <w14:checkbox>
                  <w14:checked w14:val="0"/>
                  <w14:checkedState w14:val="2612" w14:font="MS Gothic"/>
                  <w14:uncheckedState w14:val="2610" w14:font="MS Gothic"/>
                </w14:checkbox>
              </w:sdtPr>
              <w:sdtEndPr/>
              <w:sdtContent>
                <w:r w:rsidR="00ED0B4A">
                  <w:rPr>
                    <w:rFonts w:ascii="MS Gothic" w:eastAsia="MS Gothic" w:hAnsi="MS Gothic" w:hint="eastAsia"/>
                    <w:sz w:val="20"/>
                    <w:szCs w:val="20"/>
                  </w:rPr>
                  <w:t>☐</w:t>
                </w:r>
              </w:sdtContent>
            </w:sdt>
            <w:r w:rsidR="00ED0B4A">
              <w:rPr>
                <w:sz w:val="20"/>
                <w:szCs w:val="20"/>
              </w:rPr>
              <w:t xml:space="preserve"> </w:t>
            </w:r>
            <w:r w:rsidR="00ED0B4A" w:rsidRPr="000C0A98">
              <w:rPr>
                <w:sz w:val="20"/>
                <w:szCs w:val="20"/>
              </w:rPr>
              <w:t>No</w:t>
            </w:r>
          </w:p>
        </w:tc>
      </w:tr>
      <w:tr w:rsidR="00ED0B4A" w14:paraId="5D2CA5ED" w14:textId="77777777" w:rsidTr="00A73021">
        <w:tc>
          <w:tcPr>
            <w:tcW w:w="445" w:type="dxa"/>
          </w:tcPr>
          <w:p w14:paraId="1AC6C97F" w14:textId="77777777" w:rsidR="00ED0B4A" w:rsidRDefault="00ED0B4A" w:rsidP="00ED0B4A"/>
        </w:tc>
        <w:tc>
          <w:tcPr>
            <w:tcW w:w="5850" w:type="dxa"/>
          </w:tcPr>
          <w:p w14:paraId="572CC7BB" w14:textId="77777777" w:rsidR="00ED0B4A" w:rsidRDefault="00ED0B4A" w:rsidP="00ED0B4A"/>
        </w:tc>
        <w:tc>
          <w:tcPr>
            <w:tcW w:w="2430" w:type="dxa"/>
          </w:tcPr>
          <w:p w14:paraId="6BF72C6B" w14:textId="77777777" w:rsidR="00ED0B4A" w:rsidRDefault="00ED0B4A" w:rsidP="00ED0B4A"/>
        </w:tc>
        <w:tc>
          <w:tcPr>
            <w:tcW w:w="1620" w:type="dxa"/>
          </w:tcPr>
          <w:p w14:paraId="0DC76376" w14:textId="77777777" w:rsidR="00ED0B4A" w:rsidRDefault="00850BB2" w:rsidP="00A351A7">
            <w:pPr>
              <w:rPr>
                <w:sz w:val="20"/>
                <w:szCs w:val="20"/>
              </w:rPr>
            </w:pPr>
            <w:sdt>
              <w:sdtPr>
                <w:rPr>
                  <w:sz w:val="20"/>
                  <w:szCs w:val="20"/>
                </w:rPr>
                <w:id w:val="1959222474"/>
                <w14:checkbox>
                  <w14:checked w14:val="0"/>
                  <w14:checkedState w14:val="2612" w14:font="MS Gothic"/>
                  <w14:uncheckedState w14:val="2610" w14:font="MS Gothic"/>
                </w14:checkbox>
              </w:sdtPr>
              <w:sdtEndPr/>
              <w:sdtContent>
                <w:r w:rsidR="00ED0B4A" w:rsidRPr="00827807">
                  <w:rPr>
                    <w:rFonts w:ascii="MS Gothic" w:eastAsia="MS Gothic" w:hAnsi="MS Gothic" w:hint="eastAsia"/>
                    <w:sz w:val="20"/>
                    <w:szCs w:val="20"/>
                  </w:rPr>
                  <w:t>☐</w:t>
                </w:r>
              </w:sdtContent>
            </w:sdt>
            <w:r w:rsidR="00ED0B4A" w:rsidRPr="00827807">
              <w:rPr>
                <w:sz w:val="20"/>
                <w:szCs w:val="20"/>
              </w:rPr>
              <w:t xml:space="preserve"> Yes</w:t>
            </w:r>
          </w:p>
          <w:p w14:paraId="574069EE" w14:textId="25EB747C" w:rsidR="00ED0B4A" w:rsidRPr="000C0A98" w:rsidRDefault="00850BB2" w:rsidP="00A351A7">
            <w:pPr>
              <w:rPr>
                <w:sz w:val="20"/>
                <w:szCs w:val="20"/>
              </w:rPr>
            </w:pPr>
            <w:sdt>
              <w:sdtPr>
                <w:rPr>
                  <w:sz w:val="20"/>
                  <w:szCs w:val="20"/>
                </w:rPr>
                <w:id w:val="2007163517"/>
                <w14:checkbox>
                  <w14:checked w14:val="0"/>
                  <w14:checkedState w14:val="2612" w14:font="MS Gothic"/>
                  <w14:uncheckedState w14:val="2610" w14:font="MS Gothic"/>
                </w14:checkbox>
              </w:sdtPr>
              <w:sdtEndPr/>
              <w:sdtContent>
                <w:r w:rsidR="00917BDE" w:rsidRPr="00827807">
                  <w:rPr>
                    <w:rFonts w:ascii="MS Gothic" w:eastAsia="MS Gothic" w:hAnsi="MS Gothic" w:hint="eastAsia"/>
                    <w:sz w:val="20"/>
                    <w:szCs w:val="20"/>
                  </w:rPr>
                  <w:t>☐</w:t>
                </w:r>
              </w:sdtContent>
            </w:sdt>
            <w:r w:rsidR="00917BDE" w:rsidRPr="00827807">
              <w:rPr>
                <w:sz w:val="20"/>
                <w:szCs w:val="20"/>
              </w:rPr>
              <w:t xml:space="preserve"> No</w:t>
            </w:r>
          </w:p>
        </w:tc>
      </w:tr>
      <w:tr w:rsidR="00DD772C" w14:paraId="2B2B564B" w14:textId="77777777" w:rsidTr="00A73021">
        <w:tc>
          <w:tcPr>
            <w:tcW w:w="445" w:type="dxa"/>
          </w:tcPr>
          <w:p w14:paraId="2A4CB484" w14:textId="77777777" w:rsidR="00DD772C" w:rsidRDefault="00DD772C" w:rsidP="00DD772C"/>
        </w:tc>
        <w:tc>
          <w:tcPr>
            <w:tcW w:w="5850" w:type="dxa"/>
          </w:tcPr>
          <w:p w14:paraId="2C374EBF" w14:textId="77777777" w:rsidR="00DD772C" w:rsidRDefault="00DD772C" w:rsidP="00DD772C"/>
          <w:p w14:paraId="5BB5F6CE" w14:textId="6AA738B4" w:rsidR="00DD772C" w:rsidRDefault="00DD772C" w:rsidP="00DD772C"/>
        </w:tc>
        <w:tc>
          <w:tcPr>
            <w:tcW w:w="2430" w:type="dxa"/>
          </w:tcPr>
          <w:p w14:paraId="6ECA33C8" w14:textId="77777777" w:rsidR="00DD772C" w:rsidRDefault="00DD772C" w:rsidP="00DD772C"/>
        </w:tc>
        <w:tc>
          <w:tcPr>
            <w:tcW w:w="1620" w:type="dxa"/>
          </w:tcPr>
          <w:p w14:paraId="3275E9D8" w14:textId="77777777" w:rsidR="00DD772C" w:rsidRPr="000C0A98" w:rsidRDefault="00850BB2" w:rsidP="00A351A7">
            <w:pPr>
              <w:rPr>
                <w:sz w:val="20"/>
                <w:szCs w:val="20"/>
              </w:rPr>
            </w:pPr>
            <w:sdt>
              <w:sdtPr>
                <w:rPr>
                  <w:sz w:val="20"/>
                  <w:szCs w:val="20"/>
                </w:rPr>
                <w:id w:val="491374104"/>
                <w14:checkbox>
                  <w14:checked w14:val="0"/>
                  <w14:checkedState w14:val="2612" w14:font="MS Gothic"/>
                  <w14:uncheckedState w14:val="2610" w14:font="MS Gothic"/>
                </w14:checkbox>
              </w:sdtPr>
              <w:sdtEndPr/>
              <w:sdtContent>
                <w:r w:rsidR="00DD772C">
                  <w:rPr>
                    <w:rFonts w:ascii="MS Gothic" w:eastAsia="MS Gothic" w:hAnsi="MS Gothic" w:hint="eastAsia"/>
                    <w:sz w:val="20"/>
                    <w:szCs w:val="20"/>
                  </w:rPr>
                  <w:t>☐</w:t>
                </w:r>
              </w:sdtContent>
            </w:sdt>
            <w:r w:rsidR="00DD772C" w:rsidRPr="000C0A98">
              <w:rPr>
                <w:sz w:val="20"/>
                <w:szCs w:val="20"/>
              </w:rPr>
              <w:t xml:space="preserve"> Yes</w:t>
            </w:r>
          </w:p>
          <w:p w14:paraId="5E317A3D" w14:textId="7098BFEF" w:rsidR="00DD772C" w:rsidRPr="00827807" w:rsidRDefault="00850BB2" w:rsidP="00A351A7">
            <w:pPr>
              <w:rPr>
                <w:rFonts w:ascii="MS Gothic" w:eastAsia="MS Gothic" w:hAnsi="MS Gothic"/>
                <w:sz w:val="20"/>
                <w:szCs w:val="20"/>
              </w:rPr>
            </w:pPr>
            <w:sdt>
              <w:sdtPr>
                <w:rPr>
                  <w:sz w:val="20"/>
                  <w:szCs w:val="20"/>
                </w:rPr>
                <w:id w:val="-376706169"/>
                <w14:checkbox>
                  <w14:checked w14:val="0"/>
                  <w14:checkedState w14:val="2612" w14:font="MS Gothic"/>
                  <w14:uncheckedState w14:val="2610" w14:font="MS Gothic"/>
                </w14:checkbox>
              </w:sdtPr>
              <w:sdtEndPr/>
              <w:sdtContent>
                <w:r w:rsidR="00DD772C">
                  <w:rPr>
                    <w:rFonts w:ascii="MS Gothic" w:eastAsia="MS Gothic" w:hAnsi="MS Gothic" w:hint="eastAsia"/>
                    <w:sz w:val="20"/>
                    <w:szCs w:val="20"/>
                  </w:rPr>
                  <w:t>☐</w:t>
                </w:r>
              </w:sdtContent>
            </w:sdt>
            <w:r w:rsidR="00DD772C">
              <w:rPr>
                <w:sz w:val="20"/>
                <w:szCs w:val="20"/>
              </w:rPr>
              <w:t xml:space="preserve"> </w:t>
            </w:r>
            <w:r w:rsidR="00DD772C" w:rsidRPr="000C0A98">
              <w:rPr>
                <w:sz w:val="20"/>
                <w:szCs w:val="20"/>
              </w:rPr>
              <w:t>No</w:t>
            </w:r>
          </w:p>
        </w:tc>
      </w:tr>
      <w:tr w:rsidR="00DD772C" w14:paraId="347C1D04" w14:textId="77777777" w:rsidTr="00A73021">
        <w:tc>
          <w:tcPr>
            <w:tcW w:w="445" w:type="dxa"/>
          </w:tcPr>
          <w:p w14:paraId="44C2F925" w14:textId="77777777" w:rsidR="00DD772C" w:rsidRDefault="00DD772C" w:rsidP="00DD772C"/>
        </w:tc>
        <w:tc>
          <w:tcPr>
            <w:tcW w:w="5850" w:type="dxa"/>
          </w:tcPr>
          <w:p w14:paraId="5E751D5F" w14:textId="77777777" w:rsidR="00DD772C" w:rsidRDefault="00DD772C" w:rsidP="00DD772C"/>
          <w:p w14:paraId="06DCE560" w14:textId="60D4CACE" w:rsidR="00DD772C" w:rsidRDefault="00DD772C" w:rsidP="00DD772C"/>
        </w:tc>
        <w:tc>
          <w:tcPr>
            <w:tcW w:w="2430" w:type="dxa"/>
          </w:tcPr>
          <w:p w14:paraId="63583AB0" w14:textId="77777777" w:rsidR="00DD772C" w:rsidRDefault="00DD772C" w:rsidP="00DD772C"/>
        </w:tc>
        <w:tc>
          <w:tcPr>
            <w:tcW w:w="1620" w:type="dxa"/>
          </w:tcPr>
          <w:p w14:paraId="2F082411" w14:textId="77777777" w:rsidR="00DD772C" w:rsidRDefault="00850BB2" w:rsidP="00A351A7">
            <w:pPr>
              <w:rPr>
                <w:sz w:val="20"/>
                <w:szCs w:val="20"/>
              </w:rPr>
            </w:pPr>
            <w:sdt>
              <w:sdtPr>
                <w:rPr>
                  <w:sz w:val="20"/>
                  <w:szCs w:val="20"/>
                </w:rPr>
                <w:id w:val="393543339"/>
                <w14:checkbox>
                  <w14:checked w14:val="0"/>
                  <w14:checkedState w14:val="2612" w14:font="MS Gothic"/>
                  <w14:uncheckedState w14:val="2610" w14:font="MS Gothic"/>
                </w14:checkbox>
              </w:sdtPr>
              <w:sdtEndPr/>
              <w:sdtContent>
                <w:r w:rsidR="00DD772C" w:rsidRPr="00827807">
                  <w:rPr>
                    <w:rFonts w:ascii="MS Gothic" w:eastAsia="MS Gothic" w:hAnsi="MS Gothic" w:hint="eastAsia"/>
                    <w:sz w:val="20"/>
                    <w:szCs w:val="20"/>
                  </w:rPr>
                  <w:t>☐</w:t>
                </w:r>
              </w:sdtContent>
            </w:sdt>
            <w:r w:rsidR="00DD772C" w:rsidRPr="00827807">
              <w:rPr>
                <w:sz w:val="20"/>
                <w:szCs w:val="20"/>
              </w:rPr>
              <w:t xml:space="preserve"> Yes</w:t>
            </w:r>
          </w:p>
          <w:p w14:paraId="4AD04F39" w14:textId="665C7DE9" w:rsidR="00DD772C" w:rsidRPr="00827807" w:rsidRDefault="00850BB2" w:rsidP="00A351A7">
            <w:pPr>
              <w:rPr>
                <w:rFonts w:ascii="MS Gothic" w:eastAsia="MS Gothic" w:hAnsi="MS Gothic"/>
                <w:sz w:val="20"/>
                <w:szCs w:val="20"/>
              </w:rPr>
            </w:pPr>
            <w:sdt>
              <w:sdtPr>
                <w:rPr>
                  <w:sz w:val="20"/>
                  <w:szCs w:val="20"/>
                </w:rPr>
                <w:id w:val="1224956732"/>
                <w14:checkbox>
                  <w14:checked w14:val="0"/>
                  <w14:checkedState w14:val="2612" w14:font="MS Gothic"/>
                  <w14:uncheckedState w14:val="2610" w14:font="MS Gothic"/>
                </w14:checkbox>
              </w:sdtPr>
              <w:sdtEndPr/>
              <w:sdtContent>
                <w:r w:rsidR="00DD772C">
                  <w:rPr>
                    <w:rFonts w:ascii="MS Gothic" w:eastAsia="MS Gothic" w:hAnsi="MS Gothic" w:hint="eastAsia"/>
                    <w:sz w:val="20"/>
                    <w:szCs w:val="20"/>
                  </w:rPr>
                  <w:t>☐</w:t>
                </w:r>
              </w:sdtContent>
            </w:sdt>
            <w:r w:rsidR="00DD772C">
              <w:rPr>
                <w:sz w:val="20"/>
                <w:szCs w:val="20"/>
              </w:rPr>
              <w:t xml:space="preserve"> </w:t>
            </w:r>
            <w:r w:rsidR="00DD772C" w:rsidRPr="000C0A98">
              <w:rPr>
                <w:sz w:val="20"/>
                <w:szCs w:val="20"/>
              </w:rPr>
              <w:t>No</w:t>
            </w:r>
          </w:p>
        </w:tc>
      </w:tr>
      <w:tr w:rsidR="00DD772C" w14:paraId="0E6242BE" w14:textId="77777777" w:rsidTr="00A73021">
        <w:tc>
          <w:tcPr>
            <w:tcW w:w="445" w:type="dxa"/>
          </w:tcPr>
          <w:p w14:paraId="47D9A5C9" w14:textId="77777777" w:rsidR="00DD772C" w:rsidRDefault="00DD772C" w:rsidP="00DD772C"/>
        </w:tc>
        <w:tc>
          <w:tcPr>
            <w:tcW w:w="5850" w:type="dxa"/>
          </w:tcPr>
          <w:p w14:paraId="3E721BC5" w14:textId="77777777" w:rsidR="00DD772C" w:rsidRDefault="00DD772C" w:rsidP="00DD772C"/>
          <w:p w14:paraId="03B9E032" w14:textId="4DF4ABDD" w:rsidR="00DD772C" w:rsidRDefault="00DD772C" w:rsidP="00DD772C"/>
        </w:tc>
        <w:tc>
          <w:tcPr>
            <w:tcW w:w="2430" w:type="dxa"/>
          </w:tcPr>
          <w:p w14:paraId="0CDA9F48" w14:textId="77777777" w:rsidR="00DD772C" w:rsidRDefault="00DD772C" w:rsidP="00DD772C"/>
        </w:tc>
        <w:tc>
          <w:tcPr>
            <w:tcW w:w="1620" w:type="dxa"/>
          </w:tcPr>
          <w:p w14:paraId="05573667" w14:textId="77777777" w:rsidR="00DD772C" w:rsidRDefault="00850BB2" w:rsidP="00A351A7">
            <w:pPr>
              <w:rPr>
                <w:sz w:val="20"/>
                <w:szCs w:val="20"/>
              </w:rPr>
            </w:pPr>
            <w:sdt>
              <w:sdtPr>
                <w:rPr>
                  <w:sz w:val="20"/>
                  <w:szCs w:val="20"/>
                </w:rPr>
                <w:id w:val="1564444302"/>
                <w14:checkbox>
                  <w14:checked w14:val="0"/>
                  <w14:checkedState w14:val="2612" w14:font="MS Gothic"/>
                  <w14:uncheckedState w14:val="2610" w14:font="MS Gothic"/>
                </w14:checkbox>
              </w:sdtPr>
              <w:sdtEndPr/>
              <w:sdtContent>
                <w:r w:rsidR="00DD772C" w:rsidRPr="00827807">
                  <w:rPr>
                    <w:rFonts w:ascii="MS Gothic" w:eastAsia="MS Gothic" w:hAnsi="MS Gothic" w:hint="eastAsia"/>
                    <w:sz w:val="20"/>
                    <w:szCs w:val="20"/>
                  </w:rPr>
                  <w:t>☐</w:t>
                </w:r>
              </w:sdtContent>
            </w:sdt>
            <w:r w:rsidR="00DD772C" w:rsidRPr="00827807">
              <w:rPr>
                <w:sz w:val="20"/>
                <w:szCs w:val="20"/>
              </w:rPr>
              <w:t xml:space="preserve"> Yes</w:t>
            </w:r>
          </w:p>
          <w:p w14:paraId="3A1D3AB7" w14:textId="7DCED053" w:rsidR="00DD772C" w:rsidRPr="00827807" w:rsidRDefault="00850BB2" w:rsidP="00A351A7">
            <w:pPr>
              <w:rPr>
                <w:rFonts w:ascii="MS Gothic" w:eastAsia="MS Gothic" w:hAnsi="MS Gothic"/>
                <w:sz w:val="20"/>
                <w:szCs w:val="20"/>
              </w:rPr>
            </w:pPr>
            <w:sdt>
              <w:sdtPr>
                <w:rPr>
                  <w:sz w:val="20"/>
                  <w:szCs w:val="20"/>
                </w:rPr>
                <w:id w:val="1133288986"/>
                <w14:checkbox>
                  <w14:checked w14:val="0"/>
                  <w14:checkedState w14:val="2612" w14:font="MS Gothic"/>
                  <w14:uncheckedState w14:val="2610" w14:font="MS Gothic"/>
                </w14:checkbox>
              </w:sdtPr>
              <w:sdtEndPr/>
              <w:sdtContent>
                <w:r w:rsidR="00DD772C" w:rsidRPr="00827807">
                  <w:rPr>
                    <w:rFonts w:ascii="MS Gothic" w:eastAsia="MS Gothic" w:hAnsi="MS Gothic" w:hint="eastAsia"/>
                    <w:sz w:val="20"/>
                    <w:szCs w:val="20"/>
                  </w:rPr>
                  <w:t>☐</w:t>
                </w:r>
              </w:sdtContent>
            </w:sdt>
            <w:r w:rsidR="00DD772C" w:rsidRPr="00827807">
              <w:rPr>
                <w:sz w:val="20"/>
                <w:szCs w:val="20"/>
              </w:rPr>
              <w:t xml:space="preserve"> No</w:t>
            </w:r>
          </w:p>
        </w:tc>
      </w:tr>
    </w:tbl>
    <w:p w14:paraId="5D88C9D5" w14:textId="046A8DB3" w:rsidR="00190C7C" w:rsidRDefault="001E3CBB">
      <w:pPr>
        <w:rPr>
          <w:b/>
          <w:bCs/>
        </w:rPr>
      </w:pPr>
      <w:r>
        <w:rPr>
          <w:b/>
          <w:bCs/>
        </w:rPr>
        <w:br/>
      </w:r>
    </w:p>
    <w:p w14:paraId="5C748DB6" w14:textId="77777777" w:rsidR="00546359" w:rsidRDefault="00546359">
      <w:pPr>
        <w:rPr>
          <w:b/>
          <w:bCs/>
        </w:rPr>
      </w:pPr>
      <w:r>
        <w:rPr>
          <w:b/>
          <w:bCs/>
        </w:rPr>
        <w:br w:type="page"/>
      </w:r>
    </w:p>
    <w:p w14:paraId="36E103A6" w14:textId="07F1A5DC" w:rsidR="00D71BD1" w:rsidRDefault="001F3C00">
      <w:r>
        <w:rPr>
          <w:b/>
          <w:bCs/>
        </w:rPr>
        <w:lastRenderedPageBreak/>
        <w:t xml:space="preserve">Section </w:t>
      </w:r>
      <w:r w:rsidR="00B83F26">
        <w:rPr>
          <w:b/>
          <w:bCs/>
        </w:rPr>
        <w:t>3</w:t>
      </w:r>
      <w:r>
        <w:rPr>
          <w:b/>
          <w:bCs/>
        </w:rPr>
        <w:t xml:space="preserve">: </w:t>
      </w:r>
      <w:r w:rsidR="00916195">
        <w:rPr>
          <w:b/>
          <w:bCs/>
        </w:rPr>
        <w:t>PERFORMANCE</w:t>
      </w:r>
      <w:r w:rsidR="00D71BD1">
        <w:rPr>
          <w:b/>
          <w:bCs/>
        </w:rPr>
        <w:t xml:space="preserve"> REVIEW</w:t>
      </w:r>
      <w:r w:rsidR="00D9458F">
        <w:rPr>
          <w:b/>
          <w:bCs/>
        </w:rPr>
        <w:t>S</w:t>
      </w:r>
      <w:r w:rsidR="00B41B8F">
        <w:rPr>
          <w:b/>
          <w:bCs/>
        </w:rPr>
        <w:t xml:space="preserve"> </w:t>
      </w:r>
    </w:p>
    <w:p w14:paraId="63AF6733" w14:textId="2D73B085" w:rsidR="00D9458F" w:rsidRPr="00AE6E0E" w:rsidRDefault="00D9458F" w:rsidP="00EB4328">
      <w:pPr>
        <w:spacing w:after="0" w:line="240" w:lineRule="auto"/>
        <w:rPr>
          <w:b/>
          <w:bCs/>
        </w:rPr>
      </w:pPr>
      <w:r w:rsidRPr="00AE6E0E">
        <w:rPr>
          <w:b/>
          <w:bCs/>
        </w:rPr>
        <w:t>MID-YEAR / MID-WAY CHECK IN</w:t>
      </w:r>
    </w:p>
    <w:p w14:paraId="4CAAC1F5" w14:textId="65EEAE26" w:rsidR="00E424A3" w:rsidRDefault="008F1284" w:rsidP="00EB4328">
      <w:pPr>
        <w:spacing w:after="0" w:line="240" w:lineRule="auto"/>
      </w:pPr>
      <w:r>
        <w:t xml:space="preserve">It is </w:t>
      </w:r>
      <w:r w:rsidR="00AE6E0E">
        <w:t>recommend</w:t>
      </w:r>
      <w:r>
        <w:t>ed</w:t>
      </w:r>
      <w:r w:rsidR="00AE6E0E">
        <w:t xml:space="preserve"> </w:t>
      </w:r>
      <w:r w:rsidR="002C2855">
        <w:t>to have a</w:t>
      </w:r>
      <w:r w:rsidR="00AE6E0E">
        <w:t xml:space="preserve"> check in mid-way th</w:t>
      </w:r>
      <w:r w:rsidR="00280414">
        <w:t>rough the performance review period</w:t>
      </w:r>
      <w:r w:rsidR="00295EBA">
        <w:t xml:space="preserve"> </w:t>
      </w:r>
      <w:r w:rsidR="007943A1">
        <w:t xml:space="preserve">to </w:t>
      </w:r>
      <w:r w:rsidR="000125BF">
        <w:t>revisit</w:t>
      </w:r>
      <w:r w:rsidR="006355D0">
        <w:t xml:space="preserve"> </w:t>
      </w:r>
      <w:r w:rsidR="007943A1">
        <w:t>Sections 1</w:t>
      </w:r>
      <w:r w:rsidR="006355D0">
        <w:t xml:space="preserve"> &amp; 2, </w:t>
      </w:r>
      <w:r w:rsidR="000125BF">
        <w:t>discuss progress of performance</w:t>
      </w:r>
      <w:r w:rsidR="000943CC">
        <w:t xml:space="preserve"> and learning </w:t>
      </w:r>
      <w:r w:rsidR="000125BF">
        <w:t xml:space="preserve">goals, </w:t>
      </w:r>
      <w:r w:rsidR="000B2818">
        <w:t>provide support for development and growth</w:t>
      </w:r>
      <w:r w:rsidR="00463E99">
        <w:t>, and recognize achievement</w:t>
      </w:r>
      <w:r w:rsidR="000B2818">
        <w:t xml:space="preserve">. </w:t>
      </w:r>
      <w:r w:rsidR="00502B61">
        <w:t xml:space="preserve"> </w:t>
      </w:r>
    </w:p>
    <w:p w14:paraId="1BFFC7E8" w14:textId="77777777" w:rsidR="00E424A3" w:rsidRDefault="00E424A3" w:rsidP="00EB4328">
      <w:pPr>
        <w:spacing w:after="0" w:line="240" w:lineRule="auto"/>
      </w:pPr>
    </w:p>
    <w:tbl>
      <w:tblPr>
        <w:tblStyle w:val="TableGrid"/>
        <w:tblW w:w="0" w:type="auto"/>
        <w:tblLook w:val="04A0" w:firstRow="1" w:lastRow="0" w:firstColumn="1" w:lastColumn="0" w:noHBand="0" w:noVBand="1"/>
      </w:tblPr>
      <w:tblGrid>
        <w:gridCol w:w="5395"/>
        <w:gridCol w:w="5395"/>
      </w:tblGrid>
      <w:tr w:rsidR="00E424A3" w14:paraId="760E2562" w14:textId="77777777" w:rsidTr="00BB30B7">
        <w:tc>
          <w:tcPr>
            <w:tcW w:w="5395" w:type="dxa"/>
            <w:shd w:val="clear" w:color="auto" w:fill="E2EFD9" w:themeFill="accent6" w:themeFillTint="33"/>
          </w:tcPr>
          <w:p w14:paraId="0DBC4C75" w14:textId="45B255CC" w:rsidR="00E424A3" w:rsidRDefault="00BB30B7" w:rsidP="00EB4328">
            <w:r>
              <w:rPr>
                <w:b/>
                <w:bCs/>
              </w:rPr>
              <w:t>EMPLOYEE COMMENTS</w:t>
            </w:r>
            <w:r w:rsidR="00FA1E57">
              <w:rPr>
                <w:b/>
                <w:bCs/>
              </w:rPr>
              <w:t xml:space="preserve"> </w:t>
            </w:r>
          </w:p>
        </w:tc>
        <w:tc>
          <w:tcPr>
            <w:tcW w:w="5395" w:type="dxa"/>
            <w:shd w:val="clear" w:color="auto" w:fill="DEEAF6" w:themeFill="accent5" w:themeFillTint="33"/>
          </w:tcPr>
          <w:p w14:paraId="0BCDED1D" w14:textId="7E9A3724" w:rsidR="00E424A3" w:rsidRDefault="00BB30B7" w:rsidP="00EB4328">
            <w:r w:rsidRPr="00BB30B7">
              <w:rPr>
                <w:b/>
                <w:bCs/>
              </w:rPr>
              <w:t>MANAGER COMMENTS</w:t>
            </w:r>
          </w:p>
        </w:tc>
      </w:tr>
      <w:tr w:rsidR="00E424A3" w14:paraId="6757BD8B" w14:textId="77777777" w:rsidTr="00E424A3">
        <w:tc>
          <w:tcPr>
            <w:tcW w:w="5395" w:type="dxa"/>
          </w:tcPr>
          <w:p w14:paraId="407C0BEF" w14:textId="77777777" w:rsidR="00E424A3" w:rsidRDefault="00E424A3" w:rsidP="00EB4328"/>
          <w:p w14:paraId="17BD151E" w14:textId="71E2A158" w:rsidR="00BB30B7" w:rsidRDefault="00BB30B7" w:rsidP="00EB4328"/>
        </w:tc>
        <w:tc>
          <w:tcPr>
            <w:tcW w:w="5395" w:type="dxa"/>
          </w:tcPr>
          <w:p w14:paraId="4BDFE4C2" w14:textId="77777777" w:rsidR="00E424A3" w:rsidRDefault="00E424A3" w:rsidP="00EB4328"/>
        </w:tc>
      </w:tr>
    </w:tbl>
    <w:p w14:paraId="7C27206A" w14:textId="77777777" w:rsidR="00591A88" w:rsidRDefault="00591A88" w:rsidP="00EB4328">
      <w:pPr>
        <w:spacing w:after="0" w:line="240" w:lineRule="auto"/>
        <w:rPr>
          <w:b/>
          <w:bCs/>
        </w:rPr>
      </w:pPr>
    </w:p>
    <w:p w14:paraId="675E61EF" w14:textId="45DAF649" w:rsidR="00280414" w:rsidRPr="001B4399" w:rsidRDefault="001B4399" w:rsidP="00EB4328">
      <w:pPr>
        <w:spacing w:after="0" w:line="240" w:lineRule="auto"/>
        <w:rPr>
          <w:b/>
          <w:bCs/>
        </w:rPr>
      </w:pPr>
      <w:r w:rsidRPr="001B4399">
        <w:rPr>
          <w:b/>
          <w:bCs/>
        </w:rPr>
        <w:t>ANNUAL / PROBATION REVIEW</w:t>
      </w:r>
    </w:p>
    <w:p w14:paraId="04D29C49" w14:textId="3890FD11" w:rsidR="00EB4328" w:rsidRDefault="000E533D" w:rsidP="00EB4328">
      <w:pPr>
        <w:spacing w:after="0" w:line="240" w:lineRule="auto"/>
      </w:pPr>
      <w:r>
        <w:t xml:space="preserve">At the end of the performance year, </w:t>
      </w:r>
      <w:r w:rsidR="00F13837">
        <w:t xml:space="preserve">it is time to do a final </w:t>
      </w:r>
      <w:r w:rsidR="00912E63">
        <w:t xml:space="preserve">review and </w:t>
      </w:r>
      <w:r w:rsidR="00192CC9">
        <w:t>evaluation</w:t>
      </w:r>
      <w:r w:rsidR="00912E63">
        <w:t>,</w:t>
      </w:r>
      <w:r w:rsidR="00185062">
        <w:t xml:space="preserve"> and provide recognition for </w:t>
      </w:r>
      <w:r w:rsidR="00B17166">
        <w:t>achievements</w:t>
      </w:r>
      <w:r w:rsidR="00185062">
        <w:t xml:space="preserve">. </w:t>
      </w:r>
    </w:p>
    <w:p w14:paraId="2D494D71" w14:textId="77777777" w:rsidR="002E4447" w:rsidRPr="00D9458F" w:rsidRDefault="002E4447" w:rsidP="00EB4328">
      <w:pPr>
        <w:spacing w:after="0" w:line="240" w:lineRule="auto"/>
      </w:pPr>
    </w:p>
    <w:tbl>
      <w:tblPr>
        <w:tblStyle w:val="TableGrid"/>
        <w:tblW w:w="10795" w:type="dxa"/>
        <w:tblLook w:val="04A0" w:firstRow="1" w:lastRow="0" w:firstColumn="1" w:lastColumn="0" w:noHBand="0" w:noVBand="1"/>
      </w:tblPr>
      <w:tblGrid>
        <w:gridCol w:w="10795"/>
      </w:tblGrid>
      <w:tr w:rsidR="00504FA9" w:rsidRPr="002B705E" w14:paraId="746D5E9E" w14:textId="77777777" w:rsidTr="002D1616">
        <w:tc>
          <w:tcPr>
            <w:tcW w:w="10795" w:type="dxa"/>
            <w:shd w:val="clear" w:color="auto" w:fill="E7E6E6" w:themeFill="background2"/>
          </w:tcPr>
          <w:p w14:paraId="6A273B0F" w14:textId="14D8347C" w:rsidR="00504FA9" w:rsidRPr="002B705E" w:rsidRDefault="00504FA9" w:rsidP="00504FA9">
            <w:pPr>
              <w:rPr>
                <w:sz w:val="18"/>
                <w:szCs w:val="18"/>
              </w:rPr>
            </w:pPr>
            <w:r w:rsidRPr="002B705E">
              <w:rPr>
                <w:b/>
                <w:bCs/>
                <w:sz w:val="18"/>
                <w:szCs w:val="18"/>
              </w:rPr>
              <w:t>Step 1</w:t>
            </w:r>
            <w:r w:rsidRPr="002B705E">
              <w:rPr>
                <w:sz w:val="18"/>
                <w:szCs w:val="18"/>
              </w:rPr>
              <w:t xml:space="preserve">: </w:t>
            </w:r>
            <w:r w:rsidR="00E67BBC">
              <w:rPr>
                <w:sz w:val="18"/>
                <w:szCs w:val="18"/>
              </w:rPr>
              <w:t xml:space="preserve">Employee </w:t>
            </w:r>
            <w:r w:rsidR="0007227D">
              <w:rPr>
                <w:sz w:val="18"/>
                <w:szCs w:val="18"/>
              </w:rPr>
              <w:t>is</w:t>
            </w:r>
            <w:r w:rsidR="00E67BBC">
              <w:rPr>
                <w:sz w:val="18"/>
                <w:szCs w:val="18"/>
              </w:rPr>
              <w:t xml:space="preserve"> invited</w:t>
            </w:r>
            <w:r w:rsidRPr="002B705E">
              <w:rPr>
                <w:sz w:val="18"/>
                <w:szCs w:val="18"/>
              </w:rPr>
              <w:t xml:space="preserve"> to </w:t>
            </w:r>
            <w:r w:rsidR="009E5E27">
              <w:rPr>
                <w:sz w:val="18"/>
                <w:szCs w:val="18"/>
              </w:rPr>
              <w:t xml:space="preserve">add their </w:t>
            </w:r>
            <w:r w:rsidR="00E67BBC">
              <w:rPr>
                <w:sz w:val="18"/>
                <w:szCs w:val="18"/>
              </w:rPr>
              <w:t xml:space="preserve">initial </w:t>
            </w:r>
            <w:r w:rsidR="009E5E27">
              <w:rPr>
                <w:sz w:val="18"/>
                <w:szCs w:val="18"/>
              </w:rPr>
              <w:t>comments in</w:t>
            </w:r>
            <w:r w:rsidR="00E20DA3" w:rsidRPr="002B705E">
              <w:rPr>
                <w:sz w:val="18"/>
                <w:szCs w:val="18"/>
              </w:rPr>
              <w:t xml:space="preserve"> </w:t>
            </w:r>
            <w:r w:rsidR="00F94075">
              <w:rPr>
                <w:sz w:val="18"/>
                <w:szCs w:val="18"/>
              </w:rPr>
              <w:t>Employee Comments</w:t>
            </w:r>
            <w:r w:rsidR="00AA741C" w:rsidRPr="002B705E">
              <w:rPr>
                <w:sz w:val="18"/>
                <w:szCs w:val="18"/>
              </w:rPr>
              <w:t xml:space="preserve"> </w:t>
            </w:r>
            <w:r w:rsidR="00E87E72">
              <w:rPr>
                <w:sz w:val="18"/>
                <w:szCs w:val="18"/>
              </w:rPr>
              <w:t xml:space="preserve">(green) </w:t>
            </w:r>
            <w:r w:rsidR="00AA741C" w:rsidRPr="002B705E">
              <w:rPr>
                <w:sz w:val="18"/>
                <w:szCs w:val="18"/>
              </w:rPr>
              <w:t xml:space="preserve">sections </w:t>
            </w:r>
            <w:r w:rsidR="00E20DA3" w:rsidRPr="002B705E">
              <w:rPr>
                <w:sz w:val="18"/>
                <w:szCs w:val="18"/>
              </w:rPr>
              <w:t>and return</w:t>
            </w:r>
            <w:r w:rsidR="00E87E72">
              <w:rPr>
                <w:sz w:val="18"/>
                <w:szCs w:val="18"/>
              </w:rPr>
              <w:t>s</w:t>
            </w:r>
            <w:r w:rsidR="00E20DA3" w:rsidRPr="002B705E">
              <w:rPr>
                <w:sz w:val="18"/>
                <w:szCs w:val="18"/>
              </w:rPr>
              <w:t xml:space="preserve"> to </w:t>
            </w:r>
            <w:r w:rsidR="002E4447">
              <w:rPr>
                <w:sz w:val="18"/>
                <w:szCs w:val="18"/>
              </w:rPr>
              <w:t>supervisor</w:t>
            </w:r>
            <w:r w:rsidR="00E20DA3" w:rsidRPr="002B705E">
              <w:rPr>
                <w:sz w:val="18"/>
                <w:szCs w:val="18"/>
              </w:rPr>
              <w:t xml:space="preserve"> prior to </w:t>
            </w:r>
            <w:r w:rsidR="00AA741C" w:rsidRPr="002B705E">
              <w:rPr>
                <w:sz w:val="18"/>
                <w:szCs w:val="18"/>
              </w:rPr>
              <w:t>meeting</w:t>
            </w:r>
            <w:r w:rsidRPr="002B705E">
              <w:rPr>
                <w:sz w:val="18"/>
                <w:szCs w:val="18"/>
              </w:rPr>
              <w:t>.</w:t>
            </w:r>
            <w:r w:rsidR="00E67BBC">
              <w:rPr>
                <w:sz w:val="18"/>
                <w:szCs w:val="18"/>
              </w:rPr>
              <w:t xml:space="preserve"> </w:t>
            </w:r>
          </w:p>
          <w:p w14:paraId="7E119C4A" w14:textId="411A1B3E" w:rsidR="00504FA9" w:rsidRPr="002B705E" w:rsidRDefault="00504FA9" w:rsidP="00504FA9">
            <w:pPr>
              <w:rPr>
                <w:sz w:val="18"/>
                <w:szCs w:val="18"/>
              </w:rPr>
            </w:pPr>
            <w:r w:rsidRPr="002B705E">
              <w:rPr>
                <w:b/>
                <w:bCs/>
                <w:sz w:val="18"/>
                <w:szCs w:val="18"/>
              </w:rPr>
              <w:t>Step 2</w:t>
            </w:r>
            <w:r w:rsidRPr="002B705E">
              <w:rPr>
                <w:sz w:val="18"/>
                <w:szCs w:val="18"/>
              </w:rPr>
              <w:t xml:space="preserve">: </w:t>
            </w:r>
            <w:r w:rsidR="00AA0B2E">
              <w:rPr>
                <w:sz w:val="18"/>
                <w:szCs w:val="18"/>
              </w:rPr>
              <w:t>Supervisor r</w:t>
            </w:r>
            <w:r w:rsidRPr="002B705E">
              <w:rPr>
                <w:sz w:val="18"/>
                <w:szCs w:val="18"/>
              </w:rPr>
              <w:t>eview</w:t>
            </w:r>
            <w:r w:rsidR="00F94075">
              <w:rPr>
                <w:sz w:val="18"/>
                <w:szCs w:val="18"/>
              </w:rPr>
              <w:t>s</w:t>
            </w:r>
            <w:r w:rsidRPr="002B705E">
              <w:rPr>
                <w:sz w:val="18"/>
                <w:szCs w:val="18"/>
              </w:rPr>
              <w:t xml:space="preserve"> employee performance and learning goals, and identif</w:t>
            </w:r>
            <w:r w:rsidR="00F94075">
              <w:rPr>
                <w:sz w:val="18"/>
                <w:szCs w:val="18"/>
              </w:rPr>
              <w:t>ies</w:t>
            </w:r>
            <w:r w:rsidRPr="002B705E">
              <w:rPr>
                <w:sz w:val="18"/>
                <w:szCs w:val="18"/>
              </w:rPr>
              <w:t xml:space="preserve"> </w:t>
            </w:r>
            <w:r w:rsidR="006B74AD">
              <w:rPr>
                <w:sz w:val="18"/>
                <w:szCs w:val="18"/>
              </w:rPr>
              <w:t>achievement</w:t>
            </w:r>
            <w:r w:rsidR="00F94075">
              <w:rPr>
                <w:sz w:val="18"/>
                <w:szCs w:val="18"/>
              </w:rPr>
              <w:t>s</w:t>
            </w:r>
            <w:r w:rsidR="00546359">
              <w:rPr>
                <w:sz w:val="18"/>
                <w:szCs w:val="18"/>
              </w:rPr>
              <w:t xml:space="preserve"> </w:t>
            </w:r>
            <w:r w:rsidRPr="002B705E">
              <w:rPr>
                <w:sz w:val="18"/>
                <w:szCs w:val="18"/>
              </w:rPr>
              <w:t xml:space="preserve">and areas that may </w:t>
            </w:r>
            <w:r w:rsidR="00E87E72">
              <w:rPr>
                <w:sz w:val="18"/>
                <w:szCs w:val="18"/>
              </w:rPr>
              <w:t>require improvement</w:t>
            </w:r>
            <w:r w:rsidRPr="002B705E">
              <w:rPr>
                <w:sz w:val="18"/>
                <w:szCs w:val="18"/>
              </w:rPr>
              <w:t xml:space="preserve">. </w:t>
            </w:r>
          </w:p>
          <w:p w14:paraId="1DA9AC52" w14:textId="2250EABA" w:rsidR="004E2A94" w:rsidRDefault="00504FA9" w:rsidP="004E2A94">
            <w:r w:rsidRPr="002B705E">
              <w:rPr>
                <w:b/>
                <w:bCs/>
                <w:sz w:val="18"/>
                <w:szCs w:val="18"/>
              </w:rPr>
              <w:t>Step 3</w:t>
            </w:r>
            <w:r w:rsidRPr="002B705E">
              <w:rPr>
                <w:sz w:val="18"/>
                <w:szCs w:val="18"/>
              </w:rPr>
              <w:t xml:space="preserve">. </w:t>
            </w:r>
            <w:r w:rsidR="005F0230">
              <w:rPr>
                <w:sz w:val="18"/>
                <w:szCs w:val="18"/>
              </w:rPr>
              <w:t>Supervisor c</w:t>
            </w:r>
            <w:r w:rsidRPr="002B705E">
              <w:rPr>
                <w:sz w:val="18"/>
                <w:szCs w:val="18"/>
              </w:rPr>
              <w:t>omplete</w:t>
            </w:r>
            <w:r w:rsidR="00E87E72">
              <w:rPr>
                <w:sz w:val="18"/>
                <w:szCs w:val="18"/>
              </w:rPr>
              <w:t>s</w:t>
            </w:r>
            <w:r w:rsidR="00E70C1A" w:rsidRPr="002B705E">
              <w:rPr>
                <w:sz w:val="18"/>
                <w:szCs w:val="18"/>
              </w:rPr>
              <w:t xml:space="preserve"> the </w:t>
            </w:r>
            <w:r w:rsidR="00E87E72">
              <w:rPr>
                <w:sz w:val="18"/>
                <w:szCs w:val="18"/>
              </w:rPr>
              <w:t>Manager Comments</w:t>
            </w:r>
            <w:r w:rsidR="00E70C1A" w:rsidRPr="002B705E">
              <w:rPr>
                <w:sz w:val="18"/>
                <w:szCs w:val="18"/>
              </w:rPr>
              <w:t xml:space="preserve"> sections </w:t>
            </w:r>
            <w:r w:rsidR="00105FA1">
              <w:rPr>
                <w:sz w:val="18"/>
                <w:szCs w:val="18"/>
              </w:rPr>
              <w:t xml:space="preserve">(blue) </w:t>
            </w:r>
            <w:r w:rsidR="00E70C1A" w:rsidRPr="002B705E">
              <w:rPr>
                <w:sz w:val="18"/>
                <w:szCs w:val="18"/>
              </w:rPr>
              <w:t xml:space="preserve">in the </w:t>
            </w:r>
            <w:r w:rsidR="005F0230">
              <w:rPr>
                <w:sz w:val="18"/>
                <w:szCs w:val="18"/>
              </w:rPr>
              <w:t xml:space="preserve">myP3 </w:t>
            </w:r>
            <w:r w:rsidR="00E70C1A" w:rsidRPr="002B705E">
              <w:rPr>
                <w:sz w:val="18"/>
                <w:szCs w:val="18"/>
              </w:rPr>
              <w:t>form</w:t>
            </w:r>
            <w:r w:rsidR="009635B9">
              <w:rPr>
                <w:sz w:val="18"/>
                <w:szCs w:val="18"/>
              </w:rPr>
              <w:t>, and s</w:t>
            </w:r>
            <w:r w:rsidR="006C2DB0">
              <w:rPr>
                <w:sz w:val="18"/>
                <w:szCs w:val="18"/>
              </w:rPr>
              <w:t>end</w:t>
            </w:r>
            <w:r w:rsidR="00105FA1">
              <w:rPr>
                <w:sz w:val="18"/>
                <w:szCs w:val="18"/>
              </w:rPr>
              <w:t>s</w:t>
            </w:r>
            <w:r w:rsidR="006C2DB0">
              <w:rPr>
                <w:sz w:val="18"/>
                <w:szCs w:val="18"/>
              </w:rPr>
              <w:t xml:space="preserve"> </w:t>
            </w:r>
            <w:r w:rsidR="009635B9">
              <w:rPr>
                <w:sz w:val="18"/>
                <w:szCs w:val="18"/>
              </w:rPr>
              <w:t xml:space="preserve">a </w:t>
            </w:r>
            <w:r w:rsidR="006C2DB0">
              <w:rPr>
                <w:sz w:val="18"/>
                <w:szCs w:val="18"/>
              </w:rPr>
              <w:t xml:space="preserve">copy to </w:t>
            </w:r>
            <w:r w:rsidR="009635B9">
              <w:rPr>
                <w:sz w:val="18"/>
                <w:szCs w:val="18"/>
              </w:rPr>
              <w:t xml:space="preserve">the </w:t>
            </w:r>
            <w:r w:rsidR="006C2DB0">
              <w:rPr>
                <w:sz w:val="18"/>
                <w:szCs w:val="18"/>
              </w:rPr>
              <w:t>employee.</w:t>
            </w:r>
            <w:r w:rsidR="004E2A94">
              <w:rPr>
                <w:sz w:val="18"/>
                <w:szCs w:val="18"/>
              </w:rPr>
              <w:t xml:space="preserve"> </w:t>
            </w:r>
            <w:r w:rsidR="004E2A94" w:rsidRPr="004E2A94">
              <w:rPr>
                <w:b/>
                <w:bCs/>
                <w:i/>
                <w:iCs/>
                <w:sz w:val="18"/>
                <w:szCs w:val="18"/>
              </w:rPr>
              <w:t xml:space="preserve">Note: </w:t>
            </w:r>
            <w:r w:rsidR="005A28C5">
              <w:rPr>
                <w:b/>
                <w:bCs/>
                <w:i/>
                <w:iCs/>
                <w:sz w:val="18"/>
                <w:szCs w:val="18"/>
              </w:rPr>
              <w:t>Employees</w:t>
            </w:r>
            <w:r w:rsidR="004E2A94" w:rsidRPr="004E2A94">
              <w:rPr>
                <w:b/>
                <w:bCs/>
                <w:i/>
                <w:iCs/>
                <w:sz w:val="18"/>
                <w:szCs w:val="18"/>
              </w:rPr>
              <w:t xml:space="preserve"> must be given up to 5 working days to review and respond upon receiving written comments / assessment from their supervisor.  </w:t>
            </w:r>
          </w:p>
          <w:p w14:paraId="4B2ABFD4" w14:textId="151F662D" w:rsidR="006C2DB0" w:rsidRDefault="00504FA9" w:rsidP="00504FA9">
            <w:pPr>
              <w:rPr>
                <w:sz w:val="18"/>
                <w:szCs w:val="18"/>
              </w:rPr>
            </w:pPr>
            <w:r w:rsidRPr="002B705E">
              <w:rPr>
                <w:b/>
                <w:bCs/>
                <w:sz w:val="18"/>
                <w:szCs w:val="18"/>
              </w:rPr>
              <w:t xml:space="preserve">Step </w:t>
            </w:r>
            <w:r w:rsidR="00E40469" w:rsidRPr="002B705E">
              <w:rPr>
                <w:b/>
                <w:bCs/>
                <w:sz w:val="18"/>
                <w:szCs w:val="18"/>
              </w:rPr>
              <w:t>4</w:t>
            </w:r>
            <w:r w:rsidRPr="002B705E">
              <w:rPr>
                <w:sz w:val="18"/>
                <w:szCs w:val="18"/>
              </w:rPr>
              <w:t xml:space="preserve">. </w:t>
            </w:r>
            <w:r w:rsidR="006D2E5F">
              <w:rPr>
                <w:sz w:val="18"/>
                <w:szCs w:val="18"/>
              </w:rPr>
              <w:t xml:space="preserve">Once </w:t>
            </w:r>
            <w:r w:rsidR="00B8157E">
              <w:rPr>
                <w:sz w:val="18"/>
                <w:szCs w:val="18"/>
              </w:rPr>
              <w:t xml:space="preserve">the </w:t>
            </w:r>
            <w:r w:rsidR="005240E6">
              <w:rPr>
                <w:sz w:val="18"/>
                <w:szCs w:val="18"/>
              </w:rPr>
              <w:t>supervisor</w:t>
            </w:r>
            <w:r w:rsidR="006D2E5F">
              <w:rPr>
                <w:sz w:val="18"/>
                <w:szCs w:val="18"/>
              </w:rPr>
              <w:t xml:space="preserve"> receive</w:t>
            </w:r>
            <w:r w:rsidR="005240E6">
              <w:rPr>
                <w:sz w:val="18"/>
                <w:szCs w:val="18"/>
              </w:rPr>
              <w:t>s</w:t>
            </w:r>
            <w:r w:rsidR="006D2E5F">
              <w:rPr>
                <w:sz w:val="18"/>
                <w:szCs w:val="18"/>
              </w:rPr>
              <w:t xml:space="preserve"> </w:t>
            </w:r>
            <w:r w:rsidR="00850E55">
              <w:rPr>
                <w:sz w:val="18"/>
                <w:szCs w:val="18"/>
              </w:rPr>
              <w:t xml:space="preserve">the myP3 </w:t>
            </w:r>
            <w:r w:rsidR="009635B9">
              <w:rPr>
                <w:sz w:val="18"/>
                <w:szCs w:val="18"/>
              </w:rPr>
              <w:t xml:space="preserve">form </w:t>
            </w:r>
            <w:r w:rsidR="00556A5A">
              <w:rPr>
                <w:sz w:val="18"/>
                <w:szCs w:val="18"/>
              </w:rPr>
              <w:t>back from the employee</w:t>
            </w:r>
            <w:r w:rsidR="00850E55">
              <w:rPr>
                <w:sz w:val="18"/>
                <w:szCs w:val="18"/>
              </w:rPr>
              <w:t>.</w:t>
            </w:r>
            <w:r w:rsidR="00556A5A">
              <w:rPr>
                <w:sz w:val="18"/>
                <w:szCs w:val="18"/>
              </w:rPr>
              <w:t xml:space="preserve"> </w:t>
            </w:r>
            <w:r w:rsidR="00E40469" w:rsidRPr="002B705E">
              <w:rPr>
                <w:sz w:val="18"/>
                <w:szCs w:val="18"/>
              </w:rPr>
              <w:t xml:space="preserve">a </w:t>
            </w:r>
            <w:r w:rsidR="0018483B">
              <w:rPr>
                <w:sz w:val="18"/>
                <w:szCs w:val="18"/>
              </w:rPr>
              <w:t xml:space="preserve">final </w:t>
            </w:r>
            <w:r w:rsidR="006F41C8">
              <w:rPr>
                <w:sz w:val="18"/>
                <w:szCs w:val="18"/>
              </w:rPr>
              <w:t xml:space="preserve">review </w:t>
            </w:r>
            <w:r w:rsidR="00E40469" w:rsidRPr="002B705E">
              <w:rPr>
                <w:sz w:val="18"/>
                <w:szCs w:val="18"/>
              </w:rPr>
              <w:t>meeting</w:t>
            </w:r>
            <w:r w:rsidR="004A2BB4">
              <w:rPr>
                <w:sz w:val="18"/>
                <w:szCs w:val="18"/>
              </w:rPr>
              <w:t xml:space="preserve"> </w:t>
            </w:r>
            <w:r w:rsidR="009635B9">
              <w:rPr>
                <w:sz w:val="18"/>
                <w:szCs w:val="18"/>
              </w:rPr>
              <w:t>can take place</w:t>
            </w:r>
            <w:r w:rsidRPr="002B705E">
              <w:rPr>
                <w:sz w:val="18"/>
                <w:szCs w:val="18"/>
              </w:rPr>
              <w:t>.</w:t>
            </w:r>
            <w:r w:rsidR="006F41C8">
              <w:rPr>
                <w:sz w:val="18"/>
                <w:szCs w:val="18"/>
              </w:rPr>
              <w:t xml:space="preserve"> </w:t>
            </w:r>
          </w:p>
          <w:p w14:paraId="3C973B0E" w14:textId="370C2D3A" w:rsidR="00504FA9" w:rsidRPr="002B705E" w:rsidRDefault="006C2DB0" w:rsidP="00504FA9">
            <w:pPr>
              <w:rPr>
                <w:sz w:val="18"/>
                <w:szCs w:val="18"/>
              </w:rPr>
            </w:pPr>
            <w:r w:rsidRPr="0006418A">
              <w:rPr>
                <w:b/>
                <w:bCs/>
                <w:sz w:val="18"/>
                <w:szCs w:val="18"/>
              </w:rPr>
              <w:t>Step 5</w:t>
            </w:r>
            <w:r>
              <w:rPr>
                <w:sz w:val="18"/>
                <w:szCs w:val="18"/>
              </w:rPr>
              <w:t xml:space="preserve">: </w:t>
            </w:r>
            <w:r w:rsidR="00F030D1">
              <w:rPr>
                <w:sz w:val="18"/>
                <w:szCs w:val="18"/>
              </w:rPr>
              <w:t xml:space="preserve">At the meeting, </w:t>
            </w:r>
            <w:r w:rsidR="00C75346">
              <w:rPr>
                <w:sz w:val="18"/>
                <w:szCs w:val="18"/>
              </w:rPr>
              <w:t xml:space="preserve">supervisor </w:t>
            </w:r>
            <w:r w:rsidR="00F030D1">
              <w:rPr>
                <w:sz w:val="18"/>
                <w:szCs w:val="18"/>
              </w:rPr>
              <w:t>review</w:t>
            </w:r>
            <w:r w:rsidR="00C75346">
              <w:rPr>
                <w:sz w:val="18"/>
                <w:szCs w:val="18"/>
              </w:rPr>
              <w:t>s</w:t>
            </w:r>
            <w:r w:rsidR="00F030D1">
              <w:rPr>
                <w:sz w:val="18"/>
                <w:szCs w:val="18"/>
              </w:rPr>
              <w:t xml:space="preserve"> </w:t>
            </w:r>
            <w:r w:rsidR="004F1D74">
              <w:rPr>
                <w:sz w:val="18"/>
                <w:szCs w:val="18"/>
              </w:rPr>
              <w:t xml:space="preserve">with employee </w:t>
            </w:r>
            <w:r w:rsidR="00E15AE0">
              <w:rPr>
                <w:sz w:val="18"/>
                <w:szCs w:val="18"/>
              </w:rPr>
              <w:t>their entire performance during the year</w:t>
            </w:r>
            <w:r w:rsidR="00585A78">
              <w:rPr>
                <w:sz w:val="18"/>
                <w:szCs w:val="18"/>
              </w:rPr>
              <w:t>.</w:t>
            </w:r>
            <w:r w:rsidR="00264923">
              <w:rPr>
                <w:sz w:val="18"/>
                <w:szCs w:val="18"/>
              </w:rPr>
              <w:t xml:space="preserve"> </w:t>
            </w:r>
            <w:r w:rsidR="00504FA9" w:rsidRPr="002B705E">
              <w:rPr>
                <w:sz w:val="18"/>
                <w:szCs w:val="18"/>
              </w:rPr>
              <w:t>Sign</w:t>
            </w:r>
            <w:r w:rsidR="00264923">
              <w:rPr>
                <w:sz w:val="18"/>
                <w:szCs w:val="18"/>
              </w:rPr>
              <w:t>s and p</w:t>
            </w:r>
            <w:r w:rsidR="00504FA9" w:rsidRPr="002B705E">
              <w:rPr>
                <w:sz w:val="18"/>
                <w:szCs w:val="18"/>
              </w:rPr>
              <w:t>rovide</w:t>
            </w:r>
            <w:r w:rsidR="00264923">
              <w:rPr>
                <w:sz w:val="18"/>
                <w:szCs w:val="18"/>
              </w:rPr>
              <w:t>s</w:t>
            </w:r>
            <w:r w:rsidR="00504FA9" w:rsidRPr="002B705E">
              <w:rPr>
                <w:sz w:val="18"/>
                <w:szCs w:val="18"/>
              </w:rPr>
              <w:t xml:space="preserve"> </w:t>
            </w:r>
            <w:r w:rsidR="00264923">
              <w:rPr>
                <w:sz w:val="18"/>
                <w:szCs w:val="18"/>
              </w:rPr>
              <w:t xml:space="preserve">a </w:t>
            </w:r>
            <w:r w:rsidR="00504FA9" w:rsidRPr="002B705E">
              <w:rPr>
                <w:sz w:val="18"/>
                <w:szCs w:val="18"/>
              </w:rPr>
              <w:t xml:space="preserve">copy to </w:t>
            </w:r>
            <w:r w:rsidR="00264923">
              <w:rPr>
                <w:sz w:val="18"/>
                <w:szCs w:val="18"/>
              </w:rPr>
              <w:t xml:space="preserve">the </w:t>
            </w:r>
            <w:r w:rsidR="00504FA9" w:rsidRPr="002B705E">
              <w:rPr>
                <w:sz w:val="18"/>
                <w:szCs w:val="18"/>
              </w:rPr>
              <w:t>employee.</w:t>
            </w:r>
            <w:r w:rsidR="009A395C">
              <w:rPr>
                <w:sz w:val="18"/>
                <w:szCs w:val="18"/>
              </w:rPr>
              <w:t xml:space="preserve"> If the supervisor provided further </w:t>
            </w:r>
            <w:r w:rsidR="00B26272">
              <w:rPr>
                <w:sz w:val="18"/>
                <w:szCs w:val="18"/>
              </w:rPr>
              <w:t xml:space="preserve">written </w:t>
            </w:r>
            <w:r w:rsidR="009A395C">
              <w:rPr>
                <w:sz w:val="18"/>
                <w:szCs w:val="18"/>
              </w:rPr>
              <w:t>comments / assessments</w:t>
            </w:r>
            <w:r w:rsidR="00B26272">
              <w:rPr>
                <w:sz w:val="18"/>
                <w:szCs w:val="18"/>
              </w:rPr>
              <w:t xml:space="preserve"> in the </w:t>
            </w:r>
            <w:r w:rsidR="00E0240F">
              <w:rPr>
                <w:sz w:val="18"/>
                <w:szCs w:val="18"/>
              </w:rPr>
              <w:t xml:space="preserve">form at the </w:t>
            </w:r>
            <w:r w:rsidR="005860F4">
              <w:rPr>
                <w:sz w:val="18"/>
                <w:szCs w:val="18"/>
              </w:rPr>
              <w:t>meeting</w:t>
            </w:r>
            <w:r w:rsidR="00B26272">
              <w:rPr>
                <w:sz w:val="18"/>
                <w:szCs w:val="18"/>
              </w:rPr>
              <w:t xml:space="preserve">, employee must again be given </w:t>
            </w:r>
            <w:r w:rsidR="006B74AD">
              <w:rPr>
                <w:sz w:val="18"/>
                <w:szCs w:val="18"/>
              </w:rPr>
              <w:t>5</w:t>
            </w:r>
            <w:r w:rsidR="00B26272">
              <w:rPr>
                <w:sz w:val="18"/>
                <w:szCs w:val="18"/>
              </w:rPr>
              <w:t xml:space="preserve"> working days to review and respond.</w:t>
            </w:r>
            <w:r w:rsidR="00504FA9" w:rsidRPr="002B705E">
              <w:rPr>
                <w:sz w:val="18"/>
                <w:szCs w:val="18"/>
              </w:rPr>
              <w:t xml:space="preserve"> </w:t>
            </w:r>
          </w:p>
          <w:p w14:paraId="00E88CC7" w14:textId="250C9F63" w:rsidR="00504FA9" w:rsidRPr="002B705E" w:rsidRDefault="00504FA9" w:rsidP="00504FA9">
            <w:pPr>
              <w:rPr>
                <w:sz w:val="18"/>
                <w:szCs w:val="18"/>
              </w:rPr>
            </w:pPr>
            <w:r w:rsidRPr="002B705E">
              <w:rPr>
                <w:b/>
                <w:bCs/>
                <w:sz w:val="18"/>
                <w:szCs w:val="18"/>
              </w:rPr>
              <w:t xml:space="preserve">Step </w:t>
            </w:r>
            <w:r w:rsidR="00F030D1">
              <w:rPr>
                <w:b/>
                <w:bCs/>
                <w:sz w:val="18"/>
                <w:szCs w:val="18"/>
              </w:rPr>
              <w:t>6</w:t>
            </w:r>
            <w:r w:rsidRPr="002B705E">
              <w:rPr>
                <w:sz w:val="18"/>
                <w:szCs w:val="18"/>
              </w:rPr>
              <w:t xml:space="preserve">. </w:t>
            </w:r>
            <w:r w:rsidR="008855C2">
              <w:rPr>
                <w:sz w:val="18"/>
                <w:szCs w:val="18"/>
              </w:rPr>
              <w:t>Once employee signs, s</w:t>
            </w:r>
            <w:r w:rsidR="00E0240F">
              <w:rPr>
                <w:sz w:val="18"/>
                <w:szCs w:val="18"/>
              </w:rPr>
              <w:t>upervisor keeps the o</w:t>
            </w:r>
            <w:r w:rsidRPr="002B705E">
              <w:rPr>
                <w:sz w:val="18"/>
                <w:szCs w:val="18"/>
              </w:rPr>
              <w:t>riginal</w:t>
            </w:r>
            <w:r w:rsidR="008855C2">
              <w:rPr>
                <w:sz w:val="18"/>
                <w:szCs w:val="18"/>
              </w:rPr>
              <w:t xml:space="preserve"> and provides a copy</w:t>
            </w:r>
            <w:r w:rsidRPr="002B705E">
              <w:rPr>
                <w:sz w:val="18"/>
                <w:szCs w:val="18"/>
              </w:rPr>
              <w:t xml:space="preserve"> to employee. Copy </w:t>
            </w:r>
            <w:r w:rsidR="00FE5079" w:rsidRPr="002B705E">
              <w:rPr>
                <w:sz w:val="18"/>
                <w:szCs w:val="18"/>
              </w:rPr>
              <w:t>sent to</w:t>
            </w:r>
            <w:r w:rsidRPr="002B705E">
              <w:rPr>
                <w:sz w:val="18"/>
                <w:szCs w:val="18"/>
              </w:rPr>
              <w:t xml:space="preserve"> designated Business Partner.</w:t>
            </w:r>
          </w:p>
        </w:tc>
      </w:tr>
    </w:tbl>
    <w:p w14:paraId="002526E3" w14:textId="77777777" w:rsidR="00504FA9" w:rsidRPr="00D71BD1" w:rsidRDefault="00504FA9" w:rsidP="002865D4">
      <w:pPr>
        <w:spacing w:after="0" w:line="240" w:lineRule="auto"/>
      </w:pPr>
    </w:p>
    <w:tbl>
      <w:tblPr>
        <w:tblStyle w:val="TableGrid"/>
        <w:tblW w:w="10795" w:type="dxa"/>
        <w:tblLook w:val="04A0" w:firstRow="1" w:lastRow="0" w:firstColumn="1" w:lastColumn="0" w:noHBand="0" w:noVBand="1"/>
      </w:tblPr>
      <w:tblGrid>
        <w:gridCol w:w="10795"/>
      </w:tblGrid>
      <w:tr w:rsidR="00402FD8" w14:paraId="0F987BDD" w14:textId="77777777" w:rsidTr="002D1616">
        <w:tc>
          <w:tcPr>
            <w:tcW w:w="10795" w:type="dxa"/>
            <w:shd w:val="clear" w:color="auto" w:fill="D9E2F3" w:themeFill="accent1" w:themeFillTint="33"/>
          </w:tcPr>
          <w:p w14:paraId="66E8E4A5" w14:textId="62ECF8D6" w:rsidR="00402FD8" w:rsidRPr="00AC55C7" w:rsidRDefault="00402FD8" w:rsidP="002865D4">
            <w:pPr>
              <w:rPr>
                <w:b/>
                <w:bCs/>
              </w:rPr>
            </w:pPr>
            <w:r w:rsidRPr="00AC55C7">
              <w:rPr>
                <w:b/>
                <w:bCs/>
              </w:rPr>
              <w:t>OVERALL PERFO</w:t>
            </w:r>
            <w:r w:rsidR="00850BB2">
              <w:rPr>
                <w:b/>
                <w:bCs/>
              </w:rPr>
              <w:t>R</w:t>
            </w:r>
            <w:r w:rsidRPr="00AC55C7">
              <w:rPr>
                <w:b/>
                <w:bCs/>
              </w:rPr>
              <w:t>MANCE RATING</w:t>
            </w:r>
          </w:p>
        </w:tc>
      </w:tr>
      <w:tr w:rsidR="006E776A" w14:paraId="79BA378C" w14:textId="77777777" w:rsidTr="002D1616">
        <w:tc>
          <w:tcPr>
            <w:tcW w:w="10795" w:type="dxa"/>
            <w:shd w:val="clear" w:color="auto" w:fill="auto"/>
          </w:tcPr>
          <w:p w14:paraId="25980695" w14:textId="77777777" w:rsidR="005C3666" w:rsidRPr="004106EB" w:rsidRDefault="005C3666" w:rsidP="005C3666">
            <w:pPr>
              <w:rPr>
                <w:sz w:val="18"/>
                <w:szCs w:val="18"/>
              </w:rPr>
            </w:pPr>
            <w:r w:rsidRPr="004106EB">
              <w:rPr>
                <w:rFonts w:cstheme="minorHAnsi"/>
                <w:sz w:val="18"/>
                <w:szCs w:val="18"/>
              </w:rPr>
              <w:t>□</w:t>
            </w:r>
            <w:r w:rsidRPr="004106EB">
              <w:rPr>
                <w:sz w:val="18"/>
                <w:szCs w:val="18"/>
              </w:rPr>
              <w:t xml:space="preserve"> Exceeds</w:t>
            </w:r>
          </w:p>
          <w:p w14:paraId="544139CD" w14:textId="77777777" w:rsidR="005C3666" w:rsidRPr="004106EB" w:rsidRDefault="005C3666" w:rsidP="005C3666">
            <w:pPr>
              <w:rPr>
                <w:sz w:val="18"/>
                <w:szCs w:val="18"/>
              </w:rPr>
            </w:pPr>
            <w:r w:rsidRPr="004106EB">
              <w:rPr>
                <w:rFonts w:cstheme="minorHAnsi"/>
                <w:sz w:val="18"/>
                <w:szCs w:val="18"/>
              </w:rPr>
              <w:t>□</w:t>
            </w:r>
            <w:r w:rsidRPr="004106EB">
              <w:rPr>
                <w:sz w:val="18"/>
                <w:szCs w:val="18"/>
              </w:rPr>
              <w:t xml:space="preserve"> Achieves</w:t>
            </w:r>
          </w:p>
          <w:p w14:paraId="655345BC" w14:textId="77777777" w:rsidR="005C3666" w:rsidRPr="004106EB" w:rsidRDefault="005C3666" w:rsidP="005C3666">
            <w:pPr>
              <w:rPr>
                <w:sz w:val="18"/>
                <w:szCs w:val="18"/>
              </w:rPr>
            </w:pPr>
            <w:r w:rsidRPr="004106EB">
              <w:rPr>
                <w:rFonts w:cstheme="minorHAnsi"/>
                <w:sz w:val="18"/>
                <w:szCs w:val="18"/>
              </w:rPr>
              <w:t>□</w:t>
            </w:r>
            <w:r w:rsidRPr="004106EB">
              <w:rPr>
                <w:sz w:val="18"/>
                <w:szCs w:val="18"/>
              </w:rPr>
              <w:t xml:space="preserve"> Meets / Developing</w:t>
            </w:r>
          </w:p>
          <w:p w14:paraId="0A33A128" w14:textId="46A73C73" w:rsidR="006C3AF2" w:rsidRPr="0009332C" w:rsidRDefault="005C3666" w:rsidP="005C3666">
            <w:r w:rsidRPr="004106EB">
              <w:rPr>
                <w:rFonts w:cstheme="minorHAnsi"/>
                <w:sz w:val="18"/>
                <w:szCs w:val="18"/>
              </w:rPr>
              <w:t>□</w:t>
            </w:r>
            <w:r w:rsidRPr="004106EB">
              <w:rPr>
                <w:sz w:val="18"/>
                <w:szCs w:val="18"/>
              </w:rPr>
              <w:t xml:space="preserve"> Does Not Meet</w:t>
            </w:r>
          </w:p>
        </w:tc>
      </w:tr>
      <w:tr w:rsidR="00105B66" w14:paraId="3684278C" w14:textId="77777777" w:rsidTr="002D1616">
        <w:tc>
          <w:tcPr>
            <w:tcW w:w="10795" w:type="dxa"/>
            <w:shd w:val="clear" w:color="auto" w:fill="D9E2F3" w:themeFill="accent1" w:themeFillTint="33"/>
          </w:tcPr>
          <w:p w14:paraId="09EF25A7" w14:textId="7A50ABB6" w:rsidR="00105B66" w:rsidRPr="00AC55C7" w:rsidRDefault="00105B66">
            <w:pPr>
              <w:rPr>
                <w:b/>
                <w:bCs/>
              </w:rPr>
            </w:pPr>
            <w:r w:rsidRPr="00AC55C7">
              <w:rPr>
                <w:b/>
                <w:bCs/>
              </w:rPr>
              <w:t>MANAGER COMMENTS</w:t>
            </w:r>
          </w:p>
        </w:tc>
      </w:tr>
      <w:tr w:rsidR="00651128" w14:paraId="564396AB" w14:textId="77777777" w:rsidTr="002D1616">
        <w:tc>
          <w:tcPr>
            <w:tcW w:w="10795" w:type="dxa"/>
          </w:tcPr>
          <w:p w14:paraId="5A932F5D" w14:textId="77777777" w:rsidR="00651128" w:rsidRDefault="00651128"/>
          <w:p w14:paraId="433EAB6F" w14:textId="3DE6CEAA" w:rsidR="008C7F61" w:rsidRDefault="008C7F61"/>
        </w:tc>
      </w:tr>
      <w:tr w:rsidR="00022395" w14:paraId="59BB4893" w14:textId="77777777" w:rsidTr="002D1616">
        <w:tc>
          <w:tcPr>
            <w:tcW w:w="10795" w:type="dxa"/>
            <w:shd w:val="clear" w:color="auto" w:fill="D9E2F3" w:themeFill="accent1" w:themeFillTint="33"/>
          </w:tcPr>
          <w:p w14:paraId="18ADAC64" w14:textId="1B95911D" w:rsidR="00022395" w:rsidRPr="00102F93" w:rsidRDefault="00102F93">
            <w:pPr>
              <w:rPr>
                <w:b/>
                <w:bCs/>
              </w:rPr>
            </w:pPr>
            <w:r w:rsidRPr="00102F93">
              <w:rPr>
                <w:b/>
                <w:bCs/>
              </w:rPr>
              <w:t>MANAGER SIGNATURE</w:t>
            </w:r>
          </w:p>
        </w:tc>
      </w:tr>
      <w:tr w:rsidR="00022395" w14:paraId="0650547E" w14:textId="77777777" w:rsidTr="002D1616">
        <w:tc>
          <w:tcPr>
            <w:tcW w:w="10795" w:type="dxa"/>
          </w:tcPr>
          <w:p w14:paraId="00730689" w14:textId="77777777" w:rsidR="00022395" w:rsidRDefault="00022395"/>
          <w:p w14:paraId="2F4D6FBA" w14:textId="77777777" w:rsidR="00102F93" w:rsidRDefault="00102F93" w:rsidP="00102F93">
            <w:pPr>
              <w:rPr>
                <w:b/>
                <w:bCs/>
                <w:i/>
                <w:iCs/>
              </w:rPr>
            </w:pPr>
            <w:r>
              <w:rPr>
                <w:b/>
                <w:bCs/>
                <w:i/>
                <w:iCs/>
              </w:rPr>
              <w:t xml:space="preserve">_______________________________________                             _____________________________ </w:t>
            </w:r>
          </w:p>
          <w:p w14:paraId="21C21FDF" w14:textId="4C10640D" w:rsidR="00102F93" w:rsidRDefault="00102F93">
            <w:r>
              <w:rPr>
                <w:b/>
                <w:bCs/>
                <w:i/>
                <w:iCs/>
              </w:rPr>
              <w:t>Manager Signature                                                                              Date</w:t>
            </w:r>
          </w:p>
          <w:p w14:paraId="1771DDA2" w14:textId="4C1376D1" w:rsidR="00102F93" w:rsidRDefault="00102F93"/>
        </w:tc>
      </w:tr>
    </w:tbl>
    <w:p w14:paraId="54E86667" w14:textId="77777777" w:rsidR="00402FD8" w:rsidRPr="00402FD8" w:rsidRDefault="00402FD8" w:rsidP="00071651">
      <w:pPr>
        <w:spacing w:after="0" w:line="240" w:lineRule="auto"/>
      </w:pPr>
    </w:p>
    <w:tbl>
      <w:tblPr>
        <w:tblStyle w:val="TableGrid"/>
        <w:tblW w:w="10795" w:type="dxa"/>
        <w:tblBorders>
          <w:bottom w:val="double" w:sz="4" w:space="0" w:color="auto"/>
        </w:tblBorders>
        <w:tblLook w:val="04A0" w:firstRow="1" w:lastRow="0" w:firstColumn="1" w:lastColumn="0" w:noHBand="0" w:noVBand="1"/>
      </w:tblPr>
      <w:tblGrid>
        <w:gridCol w:w="10795"/>
      </w:tblGrid>
      <w:tr w:rsidR="006C279B" w14:paraId="7F03B971" w14:textId="77777777" w:rsidTr="002D1616">
        <w:tc>
          <w:tcPr>
            <w:tcW w:w="10795" w:type="dxa"/>
            <w:tcBorders>
              <w:bottom w:val="single" w:sz="4" w:space="0" w:color="auto"/>
            </w:tcBorders>
            <w:shd w:val="clear" w:color="auto" w:fill="E2EFD9" w:themeFill="accent6" w:themeFillTint="33"/>
          </w:tcPr>
          <w:p w14:paraId="185138FB" w14:textId="3DEE249E" w:rsidR="006C279B" w:rsidRPr="00AC55C7" w:rsidRDefault="006C279B" w:rsidP="00071651">
            <w:pPr>
              <w:rPr>
                <w:b/>
                <w:bCs/>
              </w:rPr>
            </w:pPr>
            <w:r>
              <w:rPr>
                <w:b/>
                <w:bCs/>
              </w:rPr>
              <w:t>EMPLOYEE COMMENTS</w:t>
            </w:r>
          </w:p>
        </w:tc>
      </w:tr>
      <w:tr w:rsidR="006C279B" w14:paraId="7F1A7C0F" w14:textId="77777777" w:rsidTr="002D1616">
        <w:tc>
          <w:tcPr>
            <w:tcW w:w="10795" w:type="dxa"/>
            <w:tcBorders>
              <w:bottom w:val="single" w:sz="4" w:space="0" w:color="auto"/>
            </w:tcBorders>
            <w:shd w:val="clear" w:color="auto" w:fill="auto"/>
          </w:tcPr>
          <w:p w14:paraId="30571B10" w14:textId="77777777" w:rsidR="006C279B" w:rsidRDefault="006C279B" w:rsidP="00760120">
            <w:pPr>
              <w:rPr>
                <w:b/>
                <w:bCs/>
              </w:rPr>
            </w:pPr>
          </w:p>
          <w:p w14:paraId="63EC6639" w14:textId="4322FD2A" w:rsidR="006C279B" w:rsidRPr="00AC55C7" w:rsidRDefault="006C279B" w:rsidP="00760120">
            <w:pPr>
              <w:rPr>
                <w:b/>
                <w:bCs/>
              </w:rPr>
            </w:pPr>
          </w:p>
        </w:tc>
      </w:tr>
      <w:tr w:rsidR="00660BCA" w14:paraId="1B29B0FB" w14:textId="77777777" w:rsidTr="002D1616">
        <w:tc>
          <w:tcPr>
            <w:tcW w:w="10795" w:type="dxa"/>
            <w:tcBorders>
              <w:bottom w:val="single" w:sz="4" w:space="0" w:color="auto"/>
            </w:tcBorders>
            <w:shd w:val="clear" w:color="auto" w:fill="E2EFD9" w:themeFill="accent6" w:themeFillTint="33"/>
          </w:tcPr>
          <w:p w14:paraId="70FC53D9" w14:textId="310DB62B" w:rsidR="00660BCA" w:rsidRDefault="00660BCA" w:rsidP="00760120">
            <w:pPr>
              <w:rPr>
                <w:b/>
                <w:bCs/>
              </w:rPr>
            </w:pPr>
            <w:r>
              <w:rPr>
                <w:b/>
                <w:bCs/>
              </w:rPr>
              <w:t>EMPLOYEE SIGNATURE</w:t>
            </w:r>
          </w:p>
        </w:tc>
      </w:tr>
      <w:tr w:rsidR="006A210F" w14:paraId="3530C3E5" w14:textId="77777777" w:rsidTr="002D1616">
        <w:tc>
          <w:tcPr>
            <w:tcW w:w="10795" w:type="dxa"/>
            <w:tcBorders>
              <w:bottom w:val="double" w:sz="4" w:space="0" w:color="auto"/>
            </w:tcBorders>
            <w:shd w:val="clear" w:color="auto" w:fill="FFFFFF" w:themeFill="background1"/>
          </w:tcPr>
          <w:p w14:paraId="261F72AB" w14:textId="0DFB6658" w:rsidR="00811F54" w:rsidRDefault="00850BB2" w:rsidP="00760120">
            <w:pPr>
              <w:rPr>
                <w:b/>
                <w:bCs/>
                <w:i/>
                <w:iCs/>
              </w:rPr>
            </w:pPr>
            <w:sdt>
              <w:sdtPr>
                <w:rPr>
                  <w:b/>
                  <w:bCs/>
                </w:rPr>
                <w:id w:val="-1076357913"/>
                <w14:checkbox>
                  <w14:checked w14:val="0"/>
                  <w14:checkedState w14:val="2612" w14:font="MS Gothic"/>
                  <w14:uncheckedState w14:val="2610" w14:font="MS Gothic"/>
                </w14:checkbox>
              </w:sdtPr>
              <w:sdtEndPr/>
              <w:sdtContent>
                <w:r w:rsidR="00416020">
                  <w:rPr>
                    <w:rFonts w:ascii="MS Gothic" w:eastAsia="MS Gothic" w:hAnsi="MS Gothic" w:hint="eastAsia"/>
                    <w:b/>
                    <w:bCs/>
                  </w:rPr>
                  <w:t>☐</w:t>
                </w:r>
              </w:sdtContent>
            </w:sdt>
            <w:r w:rsidR="00811F54">
              <w:rPr>
                <w:b/>
                <w:bCs/>
              </w:rPr>
              <w:t xml:space="preserve"> </w:t>
            </w:r>
            <w:r w:rsidR="00811F54">
              <w:rPr>
                <w:b/>
                <w:bCs/>
                <w:i/>
                <w:iCs/>
              </w:rPr>
              <w:t>I have read and accept the appraisal.</w:t>
            </w:r>
          </w:p>
          <w:p w14:paraId="5CE8E07E" w14:textId="765A73A2" w:rsidR="00811F54" w:rsidRDefault="00811F54" w:rsidP="00760120">
            <w:pPr>
              <w:rPr>
                <w:b/>
                <w:bCs/>
                <w:i/>
                <w:iCs/>
              </w:rPr>
            </w:pPr>
            <w:r>
              <w:rPr>
                <w:b/>
                <w:bCs/>
                <w:i/>
                <w:iCs/>
              </w:rPr>
              <w:t>_________________</w:t>
            </w:r>
            <w:r w:rsidR="003E7405">
              <w:rPr>
                <w:b/>
                <w:bCs/>
                <w:i/>
                <w:iCs/>
              </w:rPr>
              <w:t>_________</w:t>
            </w:r>
            <w:r>
              <w:rPr>
                <w:b/>
                <w:bCs/>
                <w:i/>
                <w:iCs/>
              </w:rPr>
              <w:t>_____________</w:t>
            </w:r>
            <w:r w:rsidR="003E7405">
              <w:rPr>
                <w:b/>
                <w:bCs/>
                <w:i/>
                <w:iCs/>
              </w:rPr>
              <w:t xml:space="preserve">                             _____________________________ </w:t>
            </w:r>
          </w:p>
          <w:p w14:paraId="572F5FC8" w14:textId="40E3F2F2" w:rsidR="003E7405" w:rsidRPr="00811F54" w:rsidRDefault="00836F60" w:rsidP="00760120">
            <w:pPr>
              <w:rPr>
                <w:b/>
                <w:bCs/>
                <w:i/>
                <w:iCs/>
              </w:rPr>
            </w:pPr>
            <w:r>
              <w:rPr>
                <w:b/>
                <w:bCs/>
                <w:i/>
                <w:iCs/>
              </w:rPr>
              <w:t>Employee Signature                                                                              Date</w:t>
            </w:r>
          </w:p>
          <w:p w14:paraId="0F0B07A3" w14:textId="1557F385" w:rsidR="00623DB0" w:rsidRPr="00AC55C7" w:rsidRDefault="00623DB0" w:rsidP="00760120">
            <w:pPr>
              <w:rPr>
                <w:b/>
                <w:bCs/>
              </w:rPr>
            </w:pPr>
          </w:p>
        </w:tc>
      </w:tr>
      <w:tr w:rsidR="006A210F" w14:paraId="5E6F0F8D" w14:textId="77777777" w:rsidTr="002D1616">
        <w:tc>
          <w:tcPr>
            <w:tcW w:w="10795" w:type="dxa"/>
            <w:tcBorders>
              <w:top w:val="double" w:sz="4" w:space="0" w:color="auto"/>
              <w:bottom w:val="single" w:sz="4" w:space="0" w:color="auto"/>
            </w:tcBorders>
            <w:shd w:val="clear" w:color="auto" w:fill="FFFFFF" w:themeFill="background1"/>
          </w:tcPr>
          <w:p w14:paraId="44BBFDF3" w14:textId="4E16CCD7" w:rsidR="00836F60" w:rsidRDefault="00850BB2" w:rsidP="00836F60">
            <w:pPr>
              <w:rPr>
                <w:b/>
                <w:bCs/>
                <w:i/>
                <w:iCs/>
              </w:rPr>
            </w:pPr>
            <w:sdt>
              <w:sdtPr>
                <w:rPr>
                  <w:b/>
                  <w:bCs/>
                </w:rPr>
                <w:id w:val="1548330923"/>
                <w14:checkbox>
                  <w14:checked w14:val="0"/>
                  <w14:checkedState w14:val="2612" w14:font="MS Gothic"/>
                  <w14:uncheckedState w14:val="2610" w14:font="MS Gothic"/>
                </w14:checkbox>
              </w:sdtPr>
              <w:sdtEndPr/>
              <w:sdtContent>
                <w:r w:rsidR="00416020">
                  <w:rPr>
                    <w:rFonts w:ascii="MS Gothic" w:eastAsia="MS Gothic" w:hAnsi="MS Gothic" w:hint="eastAsia"/>
                    <w:b/>
                    <w:bCs/>
                  </w:rPr>
                  <w:t>☐</w:t>
                </w:r>
              </w:sdtContent>
            </w:sdt>
            <w:r w:rsidR="00836F60">
              <w:rPr>
                <w:b/>
                <w:bCs/>
              </w:rPr>
              <w:t xml:space="preserve"> </w:t>
            </w:r>
            <w:r w:rsidR="00836F60">
              <w:rPr>
                <w:b/>
                <w:bCs/>
                <w:i/>
                <w:iCs/>
              </w:rPr>
              <w:t>I have read and do not accept the appraisal.</w:t>
            </w:r>
          </w:p>
          <w:p w14:paraId="7B0A2805" w14:textId="77777777" w:rsidR="00836F60" w:rsidRDefault="00836F60" w:rsidP="00836F60">
            <w:pPr>
              <w:rPr>
                <w:b/>
                <w:bCs/>
                <w:i/>
                <w:iCs/>
              </w:rPr>
            </w:pPr>
            <w:r>
              <w:rPr>
                <w:b/>
                <w:bCs/>
                <w:i/>
                <w:iCs/>
              </w:rPr>
              <w:t xml:space="preserve">_______________________________________                             _____________________________ </w:t>
            </w:r>
          </w:p>
          <w:p w14:paraId="4FAE325D" w14:textId="77777777" w:rsidR="00836F60" w:rsidRPr="00811F54" w:rsidRDefault="00836F60" w:rsidP="00836F60">
            <w:pPr>
              <w:rPr>
                <w:b/>
                <w:bCs/>
                <w:i/>
                <w:iCs/>
              </w:rPr>
            </w:pPr>
            <w:r>
              <w:rPr>
                <w:b/>
                <w:bCs/>
                <w:i/>
                <w:iCs/>
              </w:rPr>
              <w:t>Employee Signature                                                                              Date</w:t>
            </w:r>
          </w:p>
          <w:p w14:paraId="38B3A288" w14:textId="55F8A16A" w:rsidR="00623DB0" w:rsidRPr="00AC55C7" w:rsidRDefault="00623DB0" w:rsidP="00760120">
            <w:pPr>
              <w:rPr>
                <w:b/>
                <w:bCs/>
              </w:rPr>
            </w:pPr>
          </w:p>
        </w:tc>
      </w:tr>
    </w:tbl>
    <w:p w14:paraId="691997FA" w14:textId="7AB8EC23" w:rsidR="00934F77" w:rsidRPr="003E15C4" w:rsidRDefault="000C1DB5" w:rsidP="000943CC">
      <w:pPr>
        <w:spacing w:after="0" w:line="240" w:lineRule="auto"/>
        <w:rPr>
          <w:sz w:val="20"/>
          <w:szCs w:val="20"/>
        </w:rPr>
      </w:pPr>
      <w:r w:rsidRPr="00E86359">
        <w:rPr>
          <w:i/>
          <w:iCs/>
          <w:sz w:val="18"/>
          <w:szCs w:val="18"/>
        </w:rPr>
        <w:t>Original</w:t>
      </w:r>
      <w:r w:rsidR="00D6364B" w:rsidRPr="00E86359">
        <w:rPr>
          <w:i/>
          <w:iCs/>
          <w:sz w:val="18"/>
          <w:szCs w:val="18"/>
        </w:rPr>
        <w:t xml:space="preserve"> </w:t>
      </w:r>
      <w:r w:rsidR="00944CD7" w:rsidRPr="00E86359">
        <w:rPr>
          <w:i/>
          <w:iCs/>
          <w:sz w:val="18"/>
          <w:szCs w:val="18"/>
        </w:rPr>
        <w:t xml:space="preserve">forms </w:t>
      </w:r>
      <w:r w:rsidR="00D6364B" w:rsidRPr="00E86359">
        <w:rPr>
          <w:i/>
          <w:iCs/>
          <w:sz w:val="18"/>
          <w:szCs w:val="18"/>
        </w:rPr>
        <w:t xml:space="preserve">kept with </w:t>
      </w:r>
      <w:r w:rsidR="00D71EE2">
        <w:rPr>
          <w:i/>
          <w:iCs/>
          <w:sz w:val="18"/>
          <w:szCs w:val="18"/>
        </w:rPr>
        <w:t>supervisor</w:t>
      </w:r>
      <w:r w:rsidR="00944CD7" w:rsidRPr="00E86359">
        <w:rPr>
          <w:i/>
          <w:iCs/>
          <w:sz w:val="18"/>
          <w:szCs w:val="18"/>
        </w:rPr>
        <w:t xml:space="preserve">. </w:t>
      </w:r>
      <w:r w:rsidR="00347EA9" w:rsidRPr="00E86359">
        <w:rPr>
          <w:i/>
          <w:iCs/>
          <w:sz w:val="18"/>
          <w:szCs w:val="18"/>
        </w:rPr>
        <w:t>Copy given to employee</w:t>
      </w:r>
      <w:r w:rsidR="00D71EE2">
        <w:rPr>
          <w:i/>
          <w:iCs/>
          <w:sz w:val="18"/>
          <w:szCs w:val="18"/>
        </w:rPr>
        <w:t xml:space="preserve"> at time of review</w:t>
      </w:r>
      <w:r w:rsidR="00347EA9" w:rsidRPr="00E86359">
        <w:rPr>
          <w:i/>
          <w:iCs/>
          <w:sz w:val="18"/>
          <w:szCs w:val="18"/>
        </w:rPr>
        <w:t xml:space="preserve">. </w:t>
      </w:r>
      <w:r w:rsidR="00944CD7" w:rsidRPr="00E86359">
        <w:rPr>
          <w:i/>
          <w:iCs/>
          <w:sz w:val="18"/>
          <w:szCs w:val="18"/>
        </w:rPr>
        <w:t>Copy</w:t>
      </w:r>
      <w:r w:rsidR="00347EA9" w:rsidRPr="00E86359">
        <w:rPr>
          <w:i/>
          <w:iCs/>
          <w:sz w:val="18"/>
          <w:szCs w:val="18"/>
        </w:rPr>
        <w:t xml:space="preserve"> of </w:t>
      </w:r>
      <w:r w:rsidR="00D6364B" w:rsidRPr="00E86359">
        <w:rPr>
          <w:i/>
          <w:iCs/>
          <w:sz w:val="18"/>
          <w:szCs w:val="18"/>
        </w:rPr>
        <w:t xml:space="preserve">completed </w:t>
      </w:r>
      <w:r w:rsidR="001D2364" w:rsidRPr="00E86359">
        <w:rPr>
          <w:i/>
          <w:iCs/>
          <w:sz w:val="18"/>
          <w:szCs w:val="18"/>
        </w:rPr>
        <w:t>my</w:t>
      </w:r>
      <w:r w:rsidR="00D6364B" w:rsidRPr="00E86359">
        <w:rPr>
          <w:i/>
          <w:iCs/>
          <w:sz w:val="18"/>
          <w:szCs w:val="18"/>
        </w:rPr>
        <w:t>P</w:t>
      </w:r>
      <w:r w:rsidR="001A491B" w:rsidRPr="00E86359">
        <w:rPr>
          <w:i/>
          <w:iCs/>
          <w:sz w:val="18"/>
          <w:szCs w:val="18"/>
        </w:rPr>
        <w:t>3</w:t>
      </w:r>
      <w:r w:rsidR="00D6364B" w:rsidRPr="00E86359">
        <w:rPr>
          <w:i/>
          <w:iCs/>
          <w:sz w:val="18"/>
          <w:szCs w:val="18"/>
        </w:rPr>
        <w:t xml:space="preserve"> </w:t>
      </w:r>
      <w:r w:rsidR="001D2364" w:rsidRPr="00E86359">
        <w:rPr>
          <w:i/>
          <w:iCs/>
          <w:sz w:val="18"/>
          <w:szCs w:val="18"/>
        </w:rPr>
        <w:t>f</w:t>
      </w:r>
      <w:r w:rsidR="00D6364B" w:rsidRPr="00E86359">
        <w:rPr>
          <w:i/>
          <w:iCs/>
          <w:sz w:val="18"/>
          <w:szCs w:val="18"/>
        </w:rPr>
        <w:t>orm</w:t>
      </w:r>
      <w:r w:rsidRPr="00E86359">
        <w:rPr>
          <w:i/>
          <w:iCs/>
          <w:sz w:val="18"/>
          <w:szCs w:val="18"/>
        </w:rPr>
        <w:t xml:space="preserve"> </w:t>
      </w:r>
      <w:r w:rsidR="00347EA9" w:rsidRPr="00E86359">
        <w:rPr>
          <w:i/>
          <w:iCs/>
          <w:sz w:val="18"/>
          <w:szCs w:val="18"/>
        </w:rPr>
        <w:t>to be</w:t>
      </w:r>
      <w:r w:rsidR="000A31CA" w:rsidRPr="00E86359">
        <w:rPr>
          <w:i/>
          <w:iCs/>
          <w:sz w:val="18"/>
          <w:szCs w:val="18"/>
        </w:rPr>
        <w:t xml:space="preserve"> sent to</w:t>
      </w:r>
      <w:r w:rsidRPr="00E86359">
        <w:rPr>
          <w:i/>
          <w:iCs/>
          <w:sz w:val="18"/>
          <w:szCs w:val="18"/>
        </w:rPr>
        <w:t xml:space="preserve"> </w:t>
      </w:r>
      <w:r w:rsidR="00D6364B" w:rsidRPr="00E86359">
        <w:rPr>
          <w:i/>
          <w:iCs/>
          <w:sz w:val="18"/>
          <w:szCs w:val="18"/>
        </w:rPr>
        <w:t xml:space="preserve">the designated </w:t>
      </w:r>
      <w:r w:rsidRPr="00E86359">
        <w:rPr>
          <w:i/>
          <w:iCs/>
          <w:sz w:val="18"/>
          <w:szCs w:val="18"/>
        </w:rPr>
        <w:t>People Services</w:t>
      </w:r>
      <w:r w:rsidR="00D6364B" w:rsidRPr="00E86359">
        <w:rPr>
          <w:i/>
          <w:iCs/>
          <w:sz w:val="18"/>
          <w:szCs w:val="18"/>
        </w:rPr>
        <w:t xml:space="preserve"> Business Partner</w:t>
      </w:r>
      <w:r w:rsidR="004F1CD6" w:rsidRPr="00E86359">
        <w:rPr>
          <w:i/>
          <w:iCs/>
          <w:sz w:val="18"/>
          <w:szCs w:val="18"/>
        </w:rPr>
        <w:t xml:space="preserve"> which will then be filed in the employee’s personnel file</w:t>
      </w:r>
      <w:r w:rsidR="000A31CA" w:rsidRPr="00E86359">
        <w:rPr>
          <w:i/>
          <w:iCs/>
          <w:sz w:val="18"/>
          <w:szCs w:val="18"/>
        </w:rPr>
        <w:t xml:space="preserve">. </w:t>
      </w:r>
    </w:p>
    <w:sectPr w:rsidR="00934F77" w:rsidRPr="003E15C4" w:rsidSect="00866FD2">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3F59" w14:textId="77777777" w:rsidR="0019394A" w:rsidRDefault="0019394A" w:rsidP="00386E72">
      <w:pPr>
        <w:spacing w:after="0" w:line="240" w:lineRule="auto"/>
      </w:pPr>
      <w:r>
        <w:separator/>
      </w:r>
    </w:p>
  </w:endnote>
  <w:endnote w:type="continuationSeparator" w:id="0">
    <w:p w14:paraId="17509E41" w14:textId="77777777" w:rsidR="0019394A" w:rsidRDefault="0019394A" w:rsidP="0038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291903"/>
      <w:docPartObj>
        <w:docPartGallery w:val="Page Numbers (Bottom of Page)"/>
        <w:docPartUnique/>
      </w:docPartObj>
    </w:sdtPr>
    <w:sdtEndPr>
      <w:rPr>
        <w:noProof/>
      </w:rPr>
    </w:sdtEndPr>
    <w:sdtContent>
      <w:p w14:paraId="2A4A56F7" w14:textId="1DE49B86" w:rsidR="00386E72" w:rsidRDefault="00386E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2E7431" w14:textId="77777777" w:rsidR="00386E72" w:rsidRDefault="0038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D801" w14:textId="77777777" w:rsidR="0019394A" w:rsidRDefault="0019394A" w:rsidP="00386E72">
      <w:pPr>
        <w:spacing w:after="0" w:line="240" w:lineRule="auto"/>
      </w:pPr>
      <w:r>
        <w:separator/>
      </w:r>
    </w:p>
  </w:footnote>
  <w:footnote w:type="continuationSeparator" w:id="0">
    <w:p w14:paraId="496E00AA" w14:textId="77777777" w:rsidR="0019394A" w:rsidRDefault="0019394A" w:rsidP="00386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235"/>
    <w:multiLevelType w:val="hybridMultilevel"/>
    <w:tmpl w:val="7B48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D03F98"/>
    <w:multiLevelType w:val="hybridMultilevel"/>
    <w:tmpl w:val="E2AE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811458"/>
    <w:multiLevelType w:val="hybridMultilevel"/>
    <w:tmpl w:val="5BE6E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7D52D2"/>
    <w:multiLevelType w:val="hybridMultilevel"/>
    <w:tmpl w:val="FEB89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0433DC"/>
    <w:multiLevelType w:val="hybridMultilevel"/>
    <w:tmpl w:val="C966D7E4"/>
    <w:lvl w:ilvl="0" w:tplc="DCC895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41E2D"/>
    <w:multiLevelType w:val="multilevel"/>
    <w:tmpl w:val="328A1E70"/>
    <w:lvl w:ilvl="0">
      <w:start w:val="1"/>
      <w:numFmt w:val="decimal"/>
      <w:pStyle w:val="Heading1"/>
      <w:lvlText w:val="%1."/>
      <w:lvlJc w:val="left"/>
      <w:pPr>
        <w:ind w:left="576" w:hanging="576"/>
      </w:pPr>
      <w:rPr>
        <w:rFonts w:hint="default"/>
      </w:rPr>
    </w:lvl>
    <w:lvl w:ilvl="1">
      <w:start w:val="1"/>
      <w:numFmt w:val="decimal"/>
      <w:pStyle w:val="Heading2"/>
      <w:lvlText w:val="%1.%2"/>
      <w:lvlJc w:val="left"/>
      <w:pPr>
        <w:ind w:left="1296" w:hanging="576"/>
      </w:pPr>
      <w:rPr>
        <w:rFonts w:hint="default"/>
      </w:rPr>
    </w:lvl>
    <w:lvl w:ilvl="2">
      <w:start w:val="1"/>
      <w:numFmt w:val="lowerLetter"/>
      <w:pStyle w:val="Heading3"/>
      <w:lvlText w:val="%3)"/>
      <w:lvlJc w:val="left"/>
      <w:pPr>
        <w:ind w:left="1728"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ind w:left="2304" w:hanging="576"/>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pStyle w:val="Numberedlist"/>
      <w:lvlText w:val="%7."/>
      <w:lvlJc w:val="left"/>
      <w:pPr>
        <w:ind w:left="2520" w:hanging="360"/>
      </w:pPr>
      <w:rPr>
        <w:rFonts w:hint="default"/>
      </w:rPr>
    </w:lvl>
    <w:lvl w:ilvl="7">
      <w:start w:val="1"/>
      <w:numFmt w:val="lowerRoman"/>
      <w:lvlText w:val="%8."/>
      <w:lvlJc w:val="righ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4CA87B24"/>
    <w:multiLevelType w:val="hybridMultilevel"/>
    <w:tmpl w:val="C7FEF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9D0871"/>
    <w:multiLevelType w:val="hybridMultilevel"/>
    <w:tmpl w:val="0576D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844746"/>
    <w:multiLevelType w:val="hybridMultilevel"/>
    <w:tmpl w:val="2068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2346363">
    <w:abstractNumId w:val="0"/>
  </w:num>
  <w:num w:numId="2" w16cid:durableId="149561166">
    <w:abstractNumId w:val="1"/>
  </w:num>
  <w:num w:numId="3" w16cid:durableId="2001930749">
    <w:abstractNumId w:val="3"/>
  </w:num>
  <w:num w:numId="4" w16cid:durableId="272179143">
    <w:abstractNumId w:val="7"/>
  </w:num>
  <w:num w:numId="5" w16cid:durableId="78915099">
    <w:abstractNumId w:val="6"/>
  </w:num>
  <w:num w:numId="6" w16cid:durableId="489180860">
    <w:abstractNumId w:val="2"/>
  </w:num>
  <w:num w:numId="7" w16cid:durableId="740634795">
    <w:abstractNumId w:val="8"/>
  </w:num>
  <w:num w:numId="8" w16cid:durableId="912663885">
    <w:abstractNumId w:val="5"/>
  </w:num>
  <w:num w:numId="9" w16cid:durableId="1148715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E0"/>
    <w:rsid w:val="00001E0B"/>
    <w:rsid w:val="00010E3B"/>
    <w:rsid w:val="000125BF"/>
    <w:rsid w:val="00015240"/>
    <w:rsid w:val="00016B2C"/>
    <w:rsid w:val="00022395"/>
    <w:rsid w:val="00023DFB"/>
    <w:rsid w:val="00044E42"/>
    <w:rsid w:val="000526B1"/>
    <w:rsid w:val="000556C2"/>
    <w:rsid w:val="00063363"/>
    <w:rsid w:val="0006418A"/>
    <w:rsid w:val="00066EBD"/>
    <w:rsid w:val="0006729D"/>
    <w:rsid w:val="00067703"/>
    <w:rsid w:val="00070298"/>
    <w:rsid w:val="00071651"/>
    <w:rsid w:val="0007227D"/>
    <w:rsid w:val="000727DB"/>
    <w:rsid w:val="0007570B"/>
    <w:rsid w:val="00076296"/>
    <w:rsid w:val="000776AC"/>
    <w:rsid w:val="00084084"/>
    <w:rsid w:val="0009332C"/>
    <w:rsid w:val="000943CC"/>
    <w:rsid w:val="000A31CA"/>
    <w:rsid w:val="000A5688"/>
    <w:rsid w:val="000B00DD"/>
    <w:rsid w:val="000B2818"/>
    <w:rsid w:val="000C0A98"/>
    <w:rsid w:val="000C1DB5"/>
    <w:rsid w:val="000C41A0"/>
    <w:rsid w:val="000C6F87"/>
    <w:rsid w:val="000D22A0"/>
    <w:rsid w:val="000D22EA"/>
    <w:rsid w:val="000D6D83"/>
    <w:rsid w:val="000E02E2"/>
    <w:rsid w:val="000E533D"/>
    <w:rsid w:val="000E7151"/>
    <w:rsid w:val="000F791E"/>
    <w:rsid w:val="00102F93"/>
    <w:rsid w:val="00105B66"/>
    <w:rsid w:val="00105FA1"/>
    <w:rsid w:val="00111CCB"/>
    <w:rsid w:val="00117756"/>
    <w:rsid w:val="001231AB"/>
    <w:rsid w:val="0013180F"/>
    <w:rsid w:val="00136D28"/>
    <w:rsid w:val="00152793"/>
    <w:rsid w:val="00155B18"/>
    <w:rsid w:val="001601D3"/>
    <w:rsid w:val="00160FBA"/>
    <w:rsid w:val="00161671"/>
    <w:rsid w:val="0016561D"/>
    <w:rsid w:val="00165E1A"/>
    <w:rsid w:val="0017661B"/>
    <w:rsid w:val="00180019"/>
    <w:rsid w:val="0018483B"/>
    <w:rsid w:val="00185062"/>
    <w:rsid w:val="001907CC"/>
    <w:rsid w:val="00190C7C"/>
    <w:rsid w:val="00191A17"/>
    <w:rsid w:val="0019205F"/>
    <w:rsid w:val="00192CC9"/>
    <w:rsid w:val="0019394A"/>
    <w:rsid w:val="00194BAC"/>
    <w:rsid w:val="001A310D"/>
    <w:rsid w:val="001A36A5"/>
    <w:rsid w:val="001A491B"/>
    <w:rsid w:val="001A7C61"/>
    <w:rsid w:val="001B3A2A"/>
    <w:rsid w:val="001B4399"/>
    <w:rsid w:val="001B5D3E"/>
    <w:rsid w:val="001B674F"/>
    <w:rsid w:val="001B7888"/>
    <w:rsid w:val="001C21A2"/>
    <w:rsid w:val="001D2364"/>
    <w:rsid w:val="001D5D75"/>
    <w:rsid w:val="001D5FB0"/>
    <w:rsid w:val="001E0880"/>
    <w:rsid w:val="001E3CBB"/>
    <w:rsid w:val="001F060A"/>
    <w:rsid w:val="001F2559"/>
    <w:rsid w:val="001F25B2"/>
    <w:rsid w:val="001F3C00"/>
    <w:rsid w:val="00201460"/>
    <w:rsid w:val="00202A49"/>
    <w:rsid w:val="0021077C"/>
    <w:rsid w:val="00217679"/>
    <w:rsid w:val="002261BA"/>
    <w:rsid w:val="002323DB"/>
    <w:rsid w:val="002349CA"/>
    <w:rsid w:val="00236353"/>
    <w:rsid w:val="00241727"/>
    <w:rsid w:val="00241DE7"/>
    <w:rsid w:val="002517E1"/>
    <w:rsid w:val="00252B43"/>
    <w:rsid w:val="00260E67"/>
    <w:rsid w:val="00264923"/>
    <w:rsid w:val="0026609C"/>
    <w:rsid w:val="0027779B"/>
    <w:rsid w:val="00280414"/>
    <w:rsid w:val="0028095C"/>
    <w:rsid w:val="00284091"/>
    <w:rsid w:val="002865D4"/>
    <w:rsid w:val="00292354"/>
    <w:rsid w:val="00295EBA"/>
    <w:rsid w:val="002B08BE"/>
    <w:rsid w:val="002B427D"/>
    <w:rsid w:val="002B6122"/>
    <w:rsid w:val="002B705E"/>
    <w:rsid w:val="002C0FD2"/>
    <w:rsid w:val="002C2855"/>
    <w:rsid w:val="002D0374"/>
    <w:rsid w:val="002D1616"/>
    <w:rsid w:val="002D71B3"/>
    <w:rsid w:val="002E4447"/>
    <w:rsid w:val="002F7EDB"/>
    <w:rsid w:val="00302AAC"/>
    <w:rsid w:val="00310E29"/>
    <w:rsid w:val="00321060"/>
    <w:rsid w:val="003254F6"/>
    <w:rsid w:val="00331842"/>
    <w:rsid w:val="00335F1B"/>
    <w:rsid w:val="003370A9"/>
    <w:rsid w:val="003474D1"/>
    <w:rsid w:val="00347EA9"/>
    <w:rsid w:val="003517D8"/>
    <w:rsid w:val="00351FC0"/>
    <w:rsid w:val="00355C70"/>
    <w:rsid w:val="00365B49"/>
    <w:rsid w:val="00365EAA"/>
    <w:rsid w:val="00372409"/>
    <w:rsid w:val="003848D2"/>
    <w:rsid w:val="00386E72"/>
    <w:rsid w:val="003918E3"/>
    <w:rsid w:val="00393C80"/>
    <w:rsid w:val="003A0C19"/>
    <w:rsid w:val="003A6636"/>
    <w:rsid w:val="003A74ED"/>
    <w:rsid w:val="003B15FA"/>
    <w:rsid w:val="003C6796"/>
    <w:rsid w:val="003C6B7C"/>
    <w:rsid w:val="003E15C4"/>
    <w:rsid w:val="003E2EE4"/>
    <w:rsid w:val="003E7405"/>
    <w:rsid w:val="00402FD8"/>
    <w:rsid w:val="00406FD8"/>
    <w:rsid w:val="004106EB"/>
    <w:rsid w:val="00416020"/>
    <w:rsid w:val="004166E8"/>
    <w:rsid w:val="00421FC2"/>
    <w:rsid w:val="00430D67"/>
    <w:rsid w:val="0043267D"/>
    <w:rsid w:val="00432B4B"/>
    <w:rsid w:val="0043424F"/>
    <w:rsid w:val="00442CD3"/>
    <w:rsid w:val="004432EF"/>
    <w:rsid w:val="0044417B"/>
    <w:rsid w:val="004451A9"/>
    <w:rsid w:val="00460D46"/>
    <w:rsid w:val="004610E0"/>
    <w:rsid w:val="00463E99"/>
    <w:rsid w:val="0046619D"/>
    <w:rsid w:val="00470B74"/>
    <w:rsid w:val="0047663A"/>
    <w:rsid w:val="00477C00"/>
    <w:rsid w:val="00482240"/>
    <w:rsid w:val="0048349B"/>
    <w:rsid w:val="004910FE"/>
    <w:rsid w:val="004965D2"/>
    <w:rsid w:val="004A2BB4"/>
    <w:rsid w:val="004A2C60"/>
    <w:rsid w:val="004A722B"/>
    <w:rsid w:val="004B321F"/>
    <w:rsid w:val="004C5749"/>
    <w:rsid w:val="004E2A94"/>
    <w:rsid w:val="004F1CD6"/>
    <w:rsid w:val="004F1D74"/>
    <w:rsid w:val="004F6C30"/>
    <w:rsid w:val="00501EFD"/>
    <w:rsid w:val="00502B61"/>
    <w:rsid w:val="00504FA9"/>
    <w:rsid w:val="0051433C"/>
    <w:rsid w:val="005240E6"/>
    <w:rsid w:val="005262FF"/>
    <w:rsid w:val="00527B3A"/>
    <w:rsid w:val="005309C6"/>
    <w:rsid w:val="00530EDC"/>
    <w:rsid w:val="00530FFF"/>
    <w:rsid w:val="005371FE"/>
    <w:rsid w:val="0054114B"/>
    <w:rsid w:val="0054434C"/>
    <w:rsid w:val="00546359"/>
    <w:rsid w:val="005516B5"/>
    <w:rsid w:val="00551F51"/>
    <w:rsid w:val="005554AC"/>
    <w:rsid w:val="00556895"/>
    <w:rsid w:val="00556A5A"/>
    <w:rsid w:val="00571DEE"/>
    <w:rsid w:val="00574793"/>
    <w:rsid w:val="0058195D"/>
    <w:rsid w:val="00583E3D"/>
    <w:rsid w:val="00585A4C"/>
    <w:rsid w:val="00585A78"/>
    <w:rsid w:val="005860F4"/>
    <w:rsid w:val="00591A88"/>
    <w:rsid w:val="00597CF0"/>
    <w:rsid w:val="005A14D3"/>
    <w:rsid w:val="005A245D"/>
    <w:rsid w:val="005A28C5"/>
    <w:rsid w:val="005A38C8"/>
    <w:rsid w:val="005A3D12"/>
    <w:rsid w:val="005B046E"/>
    <w:rsid w:val="005B119E"/>
    <w:rsid w:val="005C3666"/>
    <w:rsid w:val="005D439B"/>
    <w:rsid w:val="005E0F31"/>
    <w:rsid w:val="005E351E"/>
    <w:rsid w:val="005E43EA"/>
    <w:rsid w:val="005F0230"/>
    <w:rsid w:val="005F44C9"/>
    <w:rsid w:val="005F6D8F"/>
    <w:rsid w:val="00604DB9"/>
    <w:rsid w:val="00607EBA"/>
    <w:rsid w:val="00610345"/>
    <w:rsid w:val="00611C37"/>
    <w:rsid w:val="006145D6"/>
    <w:rsid w:val="00617DE9"/>
    <w:rsid w:val="006204E9"/>
    <w:rsid w:val="00623DB0"/>
    <w:rsid w:val="00625983"/>
    <w:rsid w:val="006355D0"/>
    <w:rsid w:val="006377B0"/>
    <w:rsid w:val="00651128"/>
    <w:rsid w:val="00660BCA"/>
    <w:rsid w:val="00667861"/>
    <w:rsid w:val="00671B8D"/>
    <w:rsid w:val="00672BB0"/>
    <w:rsid w:val="00680ACE"/>
    <w:rsid w:val="0068429A"/>
    <w:rsid w:val="00687C17"/>
    <w:rsid w:val="00693025"/>
    <w:rsid w:val="006A04DB"/>
    <w:rsid w:val="006A09B0"/>
    <w:rsid w:val="006A210F"/>
    <w:rsid w:val="006A2E8E"/>
    <w:rsid w:val="006B219E"/>
    <w:rsid w:val="006B3305"/>
    <w:rsid w:val="006B6CD6"/>
    <w:rsid w:val="006B74AD"/>
    <w:rsid w:val="006C279B"/>
    <w:rsid w:val="006C2DB0"/>
    <w:rsid w:val="006C3AF2"/>
    <w:rsid w:val="006D19D9"/>
    <w:rsid w:val="006D2E5F"/>
    <w:rsid w:val="006E37C5"/>
    <w:rsid w:val="006E776A"/>
    <w:rsid w:val="006F1529"/>
    <w:rsid w:val="006F41C8"/>
    <w:rsid w:val="006F5B16"/>
    <w:rsid w:val="00705E8A"/>
    <w:rsid w:val="007061F0"/>
    <w:rsid w:val="00720C60"/>
    <w:rsid w:val="00723D61"/>
    <w:rsid w:val="0072648D"/>
    <w:rsid w:val="00740F64"/>
    <w:rsid w:val="0074544B"/>
    <w:rsid w:val="00747231"/>
    <w:rsid w:val="00750F50"/>
    <w:rsid w:val="00752375"/>
    <w:rsid w:val="007847DB"/>
    <w:rsid w:val="0078777E"/>
    <w:rsid w:val="00791289"/>
    <w:rsid w:val="00793D7B"/>
    <w:rsid w:val="00793F27"/>
    <w:rsid w:val="007943A1"/>
    <w:rsid w:val="00797BC9"/>
    <w:rsid w:val="007A07BD"/>
    <w:rsid w:val="007B0A47"/>
    <w:rsid w:val="007B0CCF"/>
    <w:rsid w:val="007C1BF0"/>
    <w:rsid w:val="007C49A5"/>
    <w:rsid w:val="007C6238"/>
    <w:rsid w:val="007C72C2"/>
    <w:rsid w:val="007D2ED7"/>
    <w:rsid w:val="007D6620"/>
    <w:rsid w:val="007D7829"/>
    <w:rsid w:val="007E1801"/>
    <w:rsid w:val="007E4455"/>
    <w:rsid w:val="007E5BA5"/>
    <w:rsid w:val="007F5B58"/>
    <w:rsid w:val="00811F54"/>
    <w:rsid w:val="00813BF5"/>
    <w:rsid w:val="00826E09"/>
    <w:rsid w:val="00836F60"/>
    <w:rsid w:val="00841F3D"/>
    <w:rsid w:val="008468DE"/>
    <w:rsid w:val="00850BB2"/>
    <w:rsid w:val="00850E55"/>
    <w:rsid w:val="00862318"/>
    <w:rsid w:val="00863BA5"/>
    <w:rsid w:val="00866FD2"/>
    <w:rsid w:val="00872403"/>
    <w:rsid w:val="00872424"/>
    <w:rsid w:val="00883C11"/>
    <w:rsid w:val="008855C2"/>
    <w:rsid w:val="00885E4C"/>
    <w:rsid w:val="00887A24"/>
    <w:rsid w:val="0089553D"/>
    <w:rsid w:val="008A4682"/>
    <w:rsid w:val="008B1824"/>
    <w:rsid w:val="008B5792"/>
    <w:rsid w:val="008C7F61"/>
    <w:rsid w:val="008D38FE"/>
    <w:rsid w:val="008E2B5D"/>
    <w:rsid w:val="008E5100"/>
    <w:rsid w:val="008E7F96"/>
    <w:rsid w:val="008F1284"/>
    <w:rsid w:val="008F488E"/>
    <w:rsid w:val="008F7F56"/>
    <w:rsid w:val="0090043D"/>
    <w:rsid w:val="00900603"/>
    <w:rsid w:val="00900CE8"/>
    <w:rsid w:val="00901742"/>
    <w:rsid w:val="00901D16"/>
    <w:rsid w:val="00902451"/>
    <w:rsid w:val="009051B3"/>
    <w:rsid w:val="00912E63"/>
    <w:rsid w:val="009136D7"/>
    <w:rsid w:val="00916195"/>
    <w:rsid w:val="00917BDE"/>
    <w:rsid w:val="0092199E"/>
    <w:rsid w:val="009233C7"/>
    <w:rsid w:val="009240E7"/>
    <w:rsid w:val="00930005"/>
    <w:rsid w:val="0093339A"/>
    <w:rsid w:val="0093371F"/>
    <w:rsid w:val="0093387F"/>
    <w:rsid w:val="00934F77"/>
    <w:rsid w:val="00937581"/>
    <w:rsid w:val="009426E8"/>
    <w:rsid w:val="00944CD7"/>
    <w:rsid w:val="009571D8"/>
    <w:rsid w:val="009575B4"/>
    <w:rsid w:val="00957816"/>
    <w:rsid w:val="009616A6"/>
    <w:rsid w:val="009635B9"/>
    <w:rsid w:val="00971AB0"/>
    <w:rsid w:val="0097355C"/>
    <w:rsid w:val="00982A1A"/>
    <w:rsid w:val="00984EDF"/>
    <w:rsid w:val="0099247D"/>
    <w:rsid w:val="00996613"/>
    <w:rsid w:val="009A395C"/>
    <w:rsid w:val="009A46C6"/>
    <w:rsid w:val="009A6EFF"/>
    <w:rsid w:val="009B147E"/>
    <w:rsid w:val="009B3668"/>
    <w:rsid w:val="009C4CDE"/>
    <w:rsid w:val="009D7245"/>
    <w:rsid w:val="009E09B8"/>
    <w:rsid w:val="009E3479"/>
    <w:rsid w:val="009E4704"/>
    <w:rsid w:val="009E5886"/>
    <w:rsid w:val="009E5E27"/>
    <w:rsid w:val="009E6CB5"/>
    <w:rsid w:val="009F317F"/>
    <w:rsid w:val="009F42CE"/>
    <w:rsid w:val="009F615B"/>
    <w:rsid w:val="009F7873"/>
    <w:rsid w:val="00A13275"/>
    <w:rsid w:val="00A13A75"/>
    <w:rsid w:val="00A147D8"/>
    <w:rsid w:val="00A26900"/>
    <w:rsid w:val="00A34ECC"/>
    <w:rsid w:val="00A351A7"/>
    <w:rsid w:val="00A5323A"/>
    <w:rsid w:val="00A5454B"/>
    <w:rsid w:val="00A67414"/>
    <w:rsid w:val="00A73021"/>
    <w:rsid w:val="00A73B87"/>
    <w:rsid w:val="00A749D1"/>
    <w:rsid w:val="00A824EE"/>
    <w:rsid w:val="00A86192"/>
    <w:rsid w:val="00A925B2"/>
    <w:rsid w:val="00A92DF2"/>
    <w:rsid w:val="00A968CC"/>
    <w:rsid w:val="00A97D16"/>
    <w:rsid w:val="00AA09D4"/>
    <w:rsid w:val="00AA0B2E"/>
    <w:rsid w:val="00AA4B74"/>
    <w:rsid w:val="00AA741C"/>
    <w:rsid w:val="00AB72FF"/>
    <w:rsid w:val="00AC1D85"/>
    <w:rsid w:val="00AC55C7"/>
    <w:rsid w:val="00AC7955"/>
    <w:rsid w:val="00AD3073"/>
    <w:rsid w:val="00AD3335"/>
    <w:rsid w:val="00AD3422"/>
    <w:rsid w:val="00AD55BC"/>
    <w:rsid w:val="00AD5956"/>
    <w:rsid w:val="00AD5C13"/>
    <w:rsid w:val="00AE3195"/>
    <w:rsid w:val="00AE6E0E"/>
    <w:rsid w:val="00B1373D"/>
    <w:rsid w:val="00B16C48"/>
    <w:rsid w:val="00B17166"/>
    <w:rsid w:val="00B25F6C"/>
    <w:rsid w:val="00B26272"/>
    <w:rsid w:val="00B26356"/>
    <w:rsid w:val="00B41B8F"/>
    <w:rsid w:val="00B45918"/>
    <w:rsid w:val="00B517A5"/>
    <w:rsid w:val="00B54A1D"/>
    <w:rsid w:val="00B61CD5"/>
    <w:rsid w:val="00B63679"/>
    <w:rsid w:val="00B706D7"/>
    <w:rsid w:val="00B74369"/>
    <w:rsid w:val="00B74901"/>
    <w:rsid w:val="00B8157E"/>
    <w:rsid w:val="00B83F26"/>
    <w:rsid w:val="00B846A8"/>
    <w:rsid w:val="00B87DDA"/>
    <w:rsid w:val="00B92CFC"/>
    <w:rsid w:val="00B96D10"/>
    <w:rsid w:val="00BA092E"/>
    <w:rsid w:val="00BA1024"/>
    <w:rsid w:val="00BA2E0F"/>
    <w:rsid w:val="00BA437D"/>
    <w:rsid w:val="00BA5C94"/>
    <w:rsid w:val="00BB30B7"/>
    <w:rsid w:val="00BC6443"/>
    <w:rsid w:val="00BE3D41"/>
    <w:rsid w:val="00BE43F4"/>
    <w:rsid w:val="00BE7A22"/>
    <w:rsid w:val="00C06975"/>
    <w:rsid w:val="00C111AC"/>
    <w:rsid w:val="00C3216C"/>
    <w:rsid w:val="00C40CF9"/>
    <w:rsid w:val="00C432DA"/>
    <w:rsid w:val="00C47DB2"/>
    <w:rsid w:val="00C47E2B"/>
    <w:rsid w:val="00C54031"/>
    <w:rsid w:val="00C55C12"/>
    <w:rsid w:val="00C56278"/>
    <w:rsid w:val="00C716DC"/>
    <w:rsid w:val="00C7267A"/>
    <w:rsid w:val="00C74E17"/>
    <w:rsid w:val="00C75346"/>
    <w:rsid w:val="00C75B4B"/>
    <w:rsid w:val="00C853A1"/>
    <w:rsid w:val="00C925E7"/>
    <w:rsid w:val="00C95735"/>
    <w:rsid w:val="00C95E7B"/>
    <w:rsid w:val="00CB24F1"/>
    <w:rsid w:val="00CB6D01"/>
    <w:rsid w:val="00CC2313"/>
    <w:rsid w:val="00CD14D3"/>
    <w:rsid w:val="00CD22D6"/>
    <w:rsid w:val="00CD23F5"/>
    <w:rsid w:val="00CD531E"/>
    <w:rsid w:val="00CF18FF"/>
    <w:rsid w:val="00D0088F"/>
    <w:rsid w:val="00D02BCF"/>
    <w:rsid w:val="00D07C18"/>
    <w:rsid w:val="00D13D9F"/>
    <w:rsid w:val="00D154D2"/>
    <w:rsid w:val="00D37ACC"/>
    <w:rsid w:val="00D37E92"/>
    <w:rsid w:val="00D40A65"/>
    <w:rsid w:val="00D43F3B"/>
    <w:rsid w:val="00D54BBD"/>
    <w:rsid w:val="00D570D5"/>
    <w:rsid w:val="00D60E5C"/>
    <w:rsid w:val="00D6364B"/>
    <w:rsid w:val="00D645F2"/>
    <w:rsid w:val="00D64FE7"/>
    <w:rsid w:val="00D71362"/>
    <w:rsid w:val="00D71BD1"/>
    <w:rsid w:val="00D71EE2"/>
    <w:rsid w:val="00D74020"/>
    <w:rsid w:val="00D76E32"/>
    <w:rsid w:val="00D87779"/>
    <w:rsid w:val="00D918AA"/>
    <w:rsid w:val="00D9458F"/>
    <w:rsid w:val="00DB1D61"/>
    <w:rsid w:val="00DC0561"/>
    <w:rsid w:val="00DD3694"/>
    <w:rsid w:val="00DD4A37"/>
    <w:rsid w:val="00DD4ACC"/>
    <w:rsid w:val="00DD772C"/>
    <w:rsid w:val="00DD79F8"/>
    <w:rsid w:val="00DE0E3C"/>
    <w:rsid w:val="00DF0B4B"/>
    <w:rsid w:val="00E00500"/>
    <w:rsid w:val="00E00F59"/>
    <w:rsid w:val="00E0240F"/>
    <w:rsid w:val="00E03931"/>
    <w:rsid w:val="00E05422"/>
    <w:rsid w:val="00E0701E"/>
    <w:rsid w:val="00E11091"/>
    <w:rsid w:val="00E15AE0"/>
    <w:rsid w:val="00E16B47"/>
    <w:rsid w:val="00E20DA3"/>
    <w:rsid w:val="00E23FA8"/>
    <w:rsid w:val="00E276D2"/>
    <w:rsid w:val="00E3254D"/>
    <w:rsid w:val="00E371E1"/>
    <w:rsid w:val="00E37B20"/>
    <w:rsid w:val="00E40469"/>
    <w:rsid w:val="00E424A3"/>
    <w:rsid w:val="00E43025"/>
    <w:rsid w:val="00E473E8"/>
    <w:rsid w:val="00E47FBD"/>
    <w:rsid w:val="00E523B8"/>
    <w:rsid w:val="00E52778"/>
    <w:rsid w:val="00E54329"/>
    <w:rsid w:val="00E6150B"/>
    <w:rsid w:val="00E67BBC"/>
    <w:rsid w:val="00E70C1A"/>
    <w:rsid w:val="00E70F0B"/>
    <w:rsid w:val="00E764F8"/>
    <w:rsid w:val="00E82251"/>
    <w:rsid w:val="00E86359"/>
    <w:rsid w:val="00E86A30"/>
    <w:rsid w:val="00E87E72"/>
    <w:rsid w:val="00E95F4E"/>
    <w:rsid w:val="00EB1570"/>
    <w:rsid w:val="00EB4328"/>
    <w:rsid w:val="00EB55DD"/>
    <w:rsid w:val="00EB69C6"/>
    <w:rsid w:val="00EB7437"/>
    <w:rsid w:val="00EC16C8"/>
    <w:rsid w:val="00EC4AE9"/>
    <w:rsid w:val="00EC5BAD"/>
    <w:rsid w:val="00ED0B4A"/>
    <w:rsid w:val="00ED40B9"/>
    <w:rsid w:val="00ED5465"/>
    <w:rsid w:val="00EE49B0"/>
    <w:rsid w:val="00F030D1"/>
    <w:rsid w:val="00F05E26"/>
    <w:rsid w:val="00F07EDD"/>
    <w:rsid w:val="00F11D72"/>
    <w:rsid w:val="00F13837"/>
    <w:rsid w:val="00F14D89"/>
    <w:rsid w:val="00F15BE5"/>
    <w:rsid w:val="00F23695"/>
    <w:rsid w:val="00F254FC"/>
    <w:rsid w:val="00F258AA"/>
    <w:rsid w:val="00F25919"/>
    <w:rsid w:val="00F3198B"/>
    <w:rsid w:val="00F42F62"/>
    <w:rsid w:val="00F4495E"/>
    <w:rsid w:val="00F46418"/>
    <w:rsid w:val="00F531AC"/>
    <w:rsid w:val="00F611FD"/>
    <w:rsid w:val="00F7387A"/>
    <w:rsid w:val="00F760B3"/>
    <w:rsid w:val="00F76206"/>
    <w:rsid w:val="00F86CB7"/>
    <w:rsid w:val="00F9257E"/>
    <w:rsid w:val="00F94075"/>
    <w:rsid w:val="00F95C1F"/>
    <w:rsid w:val="00FA181D"/>
    <w:rsid w:val="00FA1E57"/>
    <w:rsid w:val="00FA3FD4"/>
    <w:rsid w:val="00FA6292"/>
    <w:rsid w:val="00FB185D"/>
    <w:rsid w:val="00FC7EA7"/>
    <w:rsid w:val="00FD0ED7"/>
    <w:rsid w:val="00FD4226"/>
    <w:rsid w:val="00FE1F0F"/>
    <w:rsid w:val="00FE4CC8"/>
    <w:rsid w:val="00FE5079"/>
    <w:rsid w:val="00FE516E"/>
    <w:rsid w:val="00FE6754"/>
    <w:rsid w:val="00FE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3D7"/>
  <w15:chartTrackingRefBased/>
  <w15:docId w15:val="{7659C60A-4B93-4216-8992-E562AB2B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Policy Heading 1,1. Policy Heading"/>
    <w:next w:val="Heading2"/>
    <w:link w:val="Heading1Char"/>
    <w:qFormat/>
    <w:rsid w:val="00FD4226"/>
    <w:pPr>
      <w:numPr>
        <w:numId w:val="8"/>
      </w:numPr>
      <w:spacing w:before="240" w:after="60" w:line="240" w:lineRule="auto"/>
      <w:outlineLvl w:val="0"/>
    </w:pPr>
    <w:rPr>
      <w:rFonts w:ascii="Segoe UI" w:hAnsi="Segoe UI" w:cs="Segoe UI"/>
      <w:b/>
      <w:bCs/>
      <w:color w:val="E0134E"/>
    </w:rPr>
  </w:style>
  <w:style w:type="paragraph" w:styleId="Heading2">
    <w:name w:val="heading 2"/>
    <w:aliases w:val="Heading 1A,Procedure Subheading,2) Policy detail"/>
    <w:link w:val="Heading2Char"/>
    <w:uiPriority w:val="9"/>
    <w:qFormat/>
    <w:rsid w:val="00FD4226"/>
    <w:pPr>
      <w:numPr>
        <w:ilvl w:val="1"/>
        <w:numId w:val="8"/>
      </w:numPr>
      <w:spacing w:after="60" w:line="240" w:lineRule="auto"/>
      <w:outlineLvl w:val="1"/>
    </w:pPr>
    <w:rPr>
      <w:rFonts w:ascii="Segoe UI" w:hAnsi="Segoe UI" w:cs="Segoe UI"/>
      <w:sz w:val="20"/>
    </w:rPr>
  </w:style>
  <w:style w:type="paragraph" w:styleId="Heading3">
    <w:name w:val="heading 3"/>
    <w:aliases w:val="Procedure List Lvl 1"/>
    <w:link w:val="Heading3Char"/>
    <w:uiPriority w:val="9"/>
    <w:qFormat/>
    <w:rsid w:val="00FD4226"/>
    <w:pPr>
      <w:numPr>
        <w:ilvl w:val="2"/>
        <w:numId w:val="8"/>
      </w:numPr>
      <w:spacing w:before="40" w:after="0" w:line="240" w:lineRule="auto"/>
      <w:outlineLvl w:val="2"/>
    </w:pPr>
    <w:rPr>
      <w:rFonts w:ascii="Segoe UI" w:eastAsiaTheme="majorEastAsia" w:hAnsi="Segoe UI" w:cs="Segoe UI"/>
      <w:sz w:val="20"/>
      <w:szCs w:val="24"/>
    </w:rPr>
  </w:style>
  <w:style w:type="paragraph" w:styleId="Heading4">
    <w:name w:val="heading 4"/>
    <w:aliases w:val="Procedure List Lvl 2"/>
    <w:link w:val="Heading4Char"/>
    <w:uiPriority w:val="9"/>
    <w:qFormat/>
    <w:rsid w:val="00FD4226"/>
    <w:pPr>
      <w:keepNext/>
      <w:keepLines/>
      <w:numPr>
        <w:ilvl w:val="3"/>
        <w:numId w:val="8"/>
      </w:numPr>
      <w:spacing w:before="40" w:after="0" w:line="240" w:lineRule="auto"/>
      <w:outlineLvl w:val="3"/>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10E0"/>
    <w:pPr>
      <w:spacing w:after="0" w:line="240" w:lineRule="auto"/>
    </w:pPr>
    <w:rPr>
      <w:lang w:val="en-CA"/>
    </w:rPr>
  </w:style>
  <w:style w:type="character" w:styleId="CommentReference">
    <w:name w:val="annotation reference"/>
    <w:basedOn w:val="DefaultParagraphFont"/>
    <w:uiPriority w:val="99"/>
    <w:semiHidden/>
    <w:unhideWhenUsed/>
    <w:rsid w:val="00BA2E0F"/>
    <w:rPr>
      <w:sz w:val="16"/>
      <w:szCs w:val="16"/>
    </w:rPr>
  </w:style>
  <w:style w:type="paragraph" w:styleId="CommentText">
    <w:name w:val="annotation text"/>
    <w:basedOn w:val="Normal"/>
    <w:link w:val="CommentTextChar"/>
    <w:uiPriority w:val="99"/>
    <w:unhideWhenUsed/>
    <w:rsid w:val="00BA2E0F"/>
    <w:pPr>
      <w:spacing w:line="240" w:lineRule="auto"/>
    </w:pPr>
    <w:rPr>
      <w:sz w:val="20"/>
      <w:szCs w:val="20"/>
    </w:rPr>
  </w:style>
  <w:style w:type="character" w:customStyle="1" w:styleId="CommentTextChar">
    <w:name w:val="Comment Text Char"/>
    <w:basedOn w:val="DefaultParagraphFont"/>
    <w:link w:val="CommentText"/>
    <w:uiPriority w:val="99"/>
    <w:rsid w:val="00BA2E0F"/>
    <w:rPr>
      <w:sz w:val="20"/>
      <w:szCs w:val="20"/>
    </w:rPr>
  </w:style>
  <w:style w:type="paragraph" w:styleId="CommentSubject">
    <w:name w:val="annotation subject"/>
    <w:basedOn w:val="CommentText"/>
    <w:next w:val="CommentText"/>
    <w:link w:val="CommentSubjectChar"/>
    <w:uiPriority w:val="99"/>
    <w:semiHidden/>
    <w:unhideWhenUsed/>
    <w:rsid w:val="00BA2E0F"/>
    <w:rPr>
      <w:b/>
      <w:bCs/>
    </w:rPr>
  </w:style>
  <w:style w:type="character" w:customStyle="1" w:styleId="CommentSubjectChar">
    <w:name w:val="Comment Subject Char"/>
    <w:basedOn w:val="CommentTextChar"/>
    <w:link w:val="CommentSubject"/>
    <w:uiPriority w:val="99"/>
    <w:semiHidden/>
    <w:rsid w:val="00BA2E0F"/>
    <w:rPr>
      <w:b/>
      <w:bCs/>
      <w:sz w:val="20"/>
      <w:szCs w:val="20"/>
    </w:rPr>
  </w:style>
  <w:style w:type="paragraph" w:styleId="ListParagraph">
    <w:name w:val="List Paragraph"/>
    <w:basedOn w:val="Normal"/>
    <w:uiPriority w:val="34"/>
    <w:qFormat/>
    <w:rsid w:val="00A147D8"/>
    <w:pPr>
      <w:ind w:left="720"/>
      <w:contextualSpacing/>
    </w:pPr>
  </w:style>
  <w:style w:type="character" w:styleId="PlaceholderText">
    <w:name w:val="Placeholder Text"/>
    <w:basedOn w:val="DefaultParagraphFont"/>
    <w:uiPriority w:val="99"/>
    <w:semiHidden/>
    <w:rsid w:val="00D0088F"/>
    <w:rPr>
      <w:color w:val="808080"/>
    </w:rPr>
  </w:style>
  <w:style w:type="paragraph" w:styleId="Revision">
    <w:name w:val="Revision"/>
    <w:hidden/>
    <w:uiPriority w:val="99"/>
    <w:semiHidden/>
    <w:rsid w:val="00672BB0"/>
    <w:pPr>
      <w:spacing w:after="0" w:line="240" w:lineRule="auto"/>
    </w:pPr>
  </w:style>
  <w:style w:type="character" w:customStyle="1" w:styleId="Heading1Char">
    <w:name w:val="Heading 1 Char"/>
    <w:aliases w:val="1) Policy Heading 1 Char,1. Policy Heading Char"/>
    <w:basedOn w:val="DefaultParagraphFont"/>
    <w:link w:val="Heading1"/>
    <w:rsid w:val="00FD4226"/>
    <w:rPr>
      <w:rFonts w:ascii="Segoe UI" w:hAnsi="Segoe UI" w:cs="Segoe UI"/>
      <w:b/>
      <w:bCs/>
      <w:color w:val="E0134E"/>
    </w:rPr>
  </w:style>
  <w:style w:type="character" w:customStyle="1" w:styleId="Heading2Char">
    <w:name w:val="Heading 2 Char"/>
    <w:aliases w:val="Heading 1A Char,Procedure Subheading Char,2) Policy detail Char"/>
    <w:basedOn w:val="DefaultParagraphFont"/>
    <w:link w:val="Heading2"/>
    <w:uiPriority w:val="9"/>
    <w:rsid w:val="00FD4226"/>
    <w:rPr>
      <w:rFonts w:ascii="Segoe UI" w:hAnsi="Segoe UI" w:cs="Segoe UI"/>
      <w:sz w:val="20"/>
    </w:rPr>
  </w:style>
  <w:style w:type="character" w:customStyle="1" w:styleId="Heading3Char">
    <w:name w:val="Heading 3 Char"/>
    <w:aliases w:val="Procedure List Lvl 1 Char"/>
    <w:basedOn w:val="DefaultParagraphFont"/>
    <w:link w:val="Heading3"/>
    <w:uiPriority w:val="9"/>
    <w:rsid w:val="00FD4226"/>
    <w:rPr>
      <w:rFonts w:ascii="Segoe UI" w:eastAsiaTheme="majorEastAsia" w:hAnsi="Segoe UI" w:cs="Segoe UI"/>
      <w:sz w:val="20"/>
      <w:szCs w:val="24"/>
    </w:rPr>
  </w:style>
  <w:style w:type="character" w:customStyle="1" w:styleId="Heading4Char">
    <w:name w:val="Heading 4 Char"/>
    <w:aliases w:val="Procedure List Lvl 2 Char"/>
    <w:basedOn w:val="DefaultParagraphFont"/>
    <w:link w:val="Heading4"/>
    <w:uiPriority w:val="9"/>
    <w:rsid w:val="00FD4226"/>
    <w:rPr>
      <w:rFonts w:asciiTheme="majorHAnsi" w:eastAsiaTheme="majorEastAsia" w:hAnsiTheme="majorHAnsi" w:cstheme="majorBidi"/>
      <w:iCs/>
      <w:sz w:val="20"/>
    </w:rPr>
  </w:style>
  <w:style w:type="paragraph" w:customStyle="1" w:styleId="Numberedlist">
    <w:name w:val="Numbered list"/>
    <w:basedOn w:val="BodyText"/>
    <w:rsid w:val="00FD4226"/>
    <w:pPr>
      <w:numPr>
        <w:ilvl w:val="6"/>
        <w:numId w:val="8"/>
      </w:numPr>
      <w:tabs>
        <w:tab w:val="num" w:pos="360"/>
      </w:tabs>
      <w:spacing w:line="240" w:lineRule="auto"/>
      <w:ind w:left="0" w:firstLine="0"/>
    </w:pPr>
    <w:rPr>
      <w:rFonts w:ascii="Segoe UI" w:hAnsi="Segoe UI"/>
      <w:sz w:val="20"/>
      <w:szCs w:val="20"/>
    </w:rPr>
  </w:style>
  <w:style w:type="paragraph" w:styleId="BodyText">
    <w:name w:val="Body Text"/>
    <w:basedOn w:val="Normal"/>
    <w:link w:val="BodyTextChar"/>
    <w:uiPriority w:val="99"/>
    <w:semiHidden/>
    <w:unhideWhenUsed/>
    <w:rsid w:val="00FD4226"/>
    <w:pPr>
      <w:spacing w:after="120"/>
    </w:pPr>
  </w:style>
  <w:style w:type="character" w:customStyle="1" w:styleId="BodyTextChar">
    <w:name w:val="Body Text Char"/>
    <w:basedOn w:val="DefaultParagraphFont"/>
    <w:link w:val="BodyText"/>
    <w:uiPriority w:val="99"/>
    <w:semiHidden/>
    <w:rsid w:val="00FD4226"/>
  </w:style>
  <w:style w:type="paragraph" w:styleId="Header">
    <w:name w:val="header"/>
    <w:basedOn w:val="Normal"/>
    <w:link w:val="HeaderChar"/>
    <w:uiPriority w:val="99"/>
    <w:unhideWhenUsed/>
    <w:rsid w:val="00386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E72"/>
  </w:style>
  <w:style w:type="paragraph" w:styleId="Footer">
    <w:name w:val="footer"/>
    <w:basedOn w:val="Normal"/>
    <w:link w:val="FooterChar"/>
    <w:uiPriority w:val="99"/>
    <w:unhideWhenUsed/>
    <w:rsid w:val="00386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F8AF-6946-4A85-BF5E-9F6F9FA3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Okanagan College</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Noftall</dc:creator>
  <cp:keywords/>
  <dc:description/>
  <cp:lastModifiedBy>Jacqueline Noftall</cp:lastModifiedBy>
  <cp:revision>15</cp:revision>
  <cp:lastPrinted>2023-03-15T15:11:00Z</cp:lastPrinted>
  <dcterms:created xsi:type="dcterms:W3CDTF">2023-04-13T16:15:00Z</dcterms:created>
  <dcterms:modified xsi:type="dcterms:W3CDTF">2023-04-26T16:11:00Z</dcterms:modified>
</cp:coreProperties>
</file>